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32CC" w14:textId="2B9F03DD" w:rsidR="0026675B" w:rsidRPr="001E52E7" w:rsidRDefault="0026675B" w:rsidP="0026675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452454252"/>
      <w:bookmarkStart w:id="1" w:name="_Hlk54275161"/>
      <w:bookmarkEnd w:id="0"/>
      <w:bookmarkEnd w:id="1"/>
      <w:r w:rsidRPr="001E52E7">
        <w:rPr>
          <w:lang w:val="en-US"/>
        </w:rPr>
        <w:t>3GPP TSG-RAN WG2 #</w:t>
      </w:r>
      <w:r w:rsidR="005D3643">
        <w:rPr>
          <w:lang w:val="en-US"/>
        </w:rPr>
        <w:t>12</w:t>
      </w:r>
      <w:r w:rsidR="00492E67">
        <w:rPr>
          <w:lang w:val="en-US"/>
        </w:rPr>
        <w:t>3</w:t>
      </w:r>
      <w:r w:rsidR="00C66DA6">
        <w:rPr>
          <w:lang w:val="en-US"/>
        </w:rPr>
        <w:t>-bis</w:t>
      </w:r>
      <w:r w:rsidRPr="001E52E7">
        <w:rPr>
          <w:lang w:val="en-US"/>
        </w:rPr>
        <w:tab/>
      </w:r>
      <w:r w:rsidR="00575D63">
        <w:rPr>
          <w:lang w:val="en-US"/>
        </w:rPr>
        <w:t xml:space="preserve">Tdoc </w:t>
      </w:r>
      <w:r w:rsidR="00385FDD" w:rsidRPr="00385FDD">
        <w:rPr>
          <w:szCs w:val="24"/>
          <w:lang w:val="en-US"/>
        </w:rPr>
        <w:t>R2-2311029</w:t>
      </w:r>
    </w:p>
    <w:p w14:paraId="44D58425" w14:textId="0FA18751" w:rsidR="00AC3D30" w:rsidRPr="00CE0424" w:rsidRDefault="00C66DA6" w:rsidP="00AC3D30">
      <w:pPr>
        <w:pStyle w:val="3GPPHeader"/>
      </w:pPr>
      <w:r>
        <w:t>Xiamen</w:t>
      </w:r>
      <w:r w:rsidR="00AC3D30">
        <w:t xml:space="preserve">, </w:t>
      </w:r>
      <w:r>
        <w:t>China</w:t>
      </w:r>
      <w:r w:rsidR="00AC3D30">
        <w:t>, 2023-</w:t>
      </w:r>
      <w:r>
        <w:t>10</w:t>
      </w:r>
      <w:r w:rsidR="00AC3D30">
        <w:t>-</w:t>
      </w:r>
      <w:r>
        <w:t>09</w:t>
      </w:r>
      <w:r w:rsidR="00AC3D30">
        <w:t xml:space="preserve"> - 2023-</w:t>
      </w:r>
      <w:r>
        <w:t>10</w:t>
      </w:r>
      <w:r w:rsidR="00AC3D30">
        <w:t>-</w:t>
      </w:r>
      <w:r>
        <w:t>13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727EDAA9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AC3D30">
        <w:rPr>
          <w:sz w:val="22"/>
          <w:szCs w:val="22"/>
          <w:lang w:val="en-GB"/>
        </w:rPr>
        <w:t>7.5.3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4CDA4E64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AA25B3" w:rsidRPr="00A6053E">
        <w:rPr>
          <w:sz w:val="22"/>
          <w:szCs w:val="22"/>
          <w:lang w:val="en-GB"/>
        </w:rPr>
        <w:t xml:space="preserve">Discussion on </w:t>
      </w:r>
      <w:r w:rsidR="00376874">
        <w:rPr>
          <w:sz w:val="22"/>
          <w:szCs w:val="22"/>
          <w:lang w:val="en-GB"/>
        </w:rPr>
        <w:t>XR-specific power saving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2B31E13" w14:textId="66B1C235" w:rsidR="004F58D2" w:rsidRDefault="00FC1193" w:rsidP="004F58D2">
      <w:pPr>
        <w:pStyle w:val="BodyText"/>
        <w:rPr>
          <w:lang w:val="en-GB"/>
        </w:rPr>
      </w:pPr>
      <w:r>
        <w:rPr>
          <w:lang w:val="en-GB"/>
        </w:rPr>
        <w:t>I</w:t>
      </w:r>
      <w:r w:rsidR="0051330E" w:rsidRPr="004C5E50">
        <w:rPr>
          <w:lang w:val="en-GB"/>
        </w:rPr>
        <w:t xml:space="preserve">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471DFE" w:rsidRPr="004C5E50">
        <w:rPr>
          <w:lang w:val="en-GB"/>
        </w:rPr>
        <w:t>DRX enhancements for</w:t>
      </w:r>
      <w:r w:rsidR="006E0D48">
        <w:rPr>
          <w:lang w:val="en-GB"/>
        </w:rPr>
        <w:t xml:space="preserve"> th</w:t>
      </w:r>
      <w:r>
        <w:rPr>
          <w:lang w:val="en-GB"/>
        </w:rPr>
        <w:t>e following power saving</w:t>
      </w:r>
      <w:r w:rsidR="006E0D48">
        <w:rPr>
          <w:lang w:val="en-GB"/>
        </w:rPr>
        <w:t xml:space="preserve"> objective</w:t>
      </w:r>
      <w:r>
        <w:rPr>
          <w:lang w:val="en-GB"/>
        </w:rPr>
        <w:t xml:space="preserve"> in Rel-18</w:t>
      </w:r>
      <w:r w:rsidR="00D64BE4">
        <w:rPr>
          <w:lang w:val="en-GB"/>
        </w:rPr>
        <w:t xml:space="preserve"> XR WID </w:t>
      </w:r>
      <w:r w:rsidR="0063311B">
        <w:rPr>
          <w:lang w:val="en-GB"/>
        </w:rPr>
        <w:fldChar w:fldCharType="begin"/>
      </w:r>
      <w:r w:rsidR="0063311B">
        <w:rPr>
          <w:lang w:val="en-GB"/>
        </w:rPr>
        <w:instrText xml:space="preserve"> REF _Ref125727620 \r \h </w:instrText>
      </w:r>
      <w:r w:rsidR="0063311B">
        <w:rPr>
          <w:lang w:val="en-GB"/>
        </w:rPr>
      </w:r>
      <w:r w:rsidR="0063311B">
        <w:rPr>
          <w:lang w:val="en-GB"/>
        </w:rPr>
        <w:fldChar w:fldCharType="separate"/>
      </w:r>
      <w:r w:rsidR="007910BB">
        <w:rPr>
          <w:lang w:val="en-GB"/>
        </w:rPr>
        <w:t>[1]</w:t>
      </w:r>
      <w:r w:rsidR="0063311B">
        <w:rPr>
          <w:lang w:val="en-GB"/>
        </w:rPr>
        <w:fldChar w:fldCharType="end"/>
      </w:r>
      <w:r w:rsidR="00D64BE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BE4" w:rsidRPr="002D13F9" w14:paraId="73E12DF5" w14:textId="77777777" w:rsidTr="00D64BE4">
        <w:tc>
          <w:tcPr>
            <w:tcW w:w="9629" w:type="dxa"/>
          </w:tcPr>
          <w:p w14:paraId="2F328607" w14:textId="77777777" w:rsidR="00DE5246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Specify the enhancements related to power saving:</w:t>
            </w:r>
          </w:p>
          <w:p w14:paraId="4209251A" w14:textId="24DD0C5D" w:rsidR="00D64BE4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520E9BF8" w14:textId="77777777" w:rsidR="00D64BE4" w:rsidRPr="00A6053E" w:rsidRDefault="00D64BE4" w:rsidP="004F58D2">
      <w:pPr>
        <w:pStyle w:val="BodyText"/>
        <w:rPr>
          <w:lang w:val="en-GB"/>
        </w:rPr>
      </w:pPr>
    </w:p>
    <w:p w14:paraId="085B0DCA" w14:textId="2072BA7D" w:rsidR="004E0C58" w:rsidRPr="00A6053E" w:rsidRDefault="00230D18" w:rsidP="00ED0D5B">
      <w:pPr>
        <w:pStyle w:val="Heading1"/>
      </w:pPr>
      <w:bookmarkStart w:id="2" w:name="_Ref178064866"/>
      <w:r w:rsidRPr="00A6053E">
        <w:t>2</w:t>
      </w:r>
      <w:r w:rsidRPr="00A6053E">
        <w:tab/>
      </w:r>
      <w:bookmarkEnd w:id="2"/>
      <w:r w:rsidR="00184345" w:rsidRPr="00A6053E">
        <w:t xml:space="preserve">Discussion on </w:t>
      </w:r>
      <w:r w:rsidR="00626C3B" w:rsidRPr="00A6053E">
        <w:t>DRX</w:t>
      </w:r>
      <w:r w:rsidR="00AD711F" w:rsidRPr="00A6053E">
        <w:t xml:space="preserve"> Enhancements </w:t>
      </w:r>
      <w:r w:rsidR="00135AC1" w:rsidRPr="00A6053E">
        <w:t>for</w:t>
      </w:r>
      <w:r w:rsidR="00C74B95" w:rsidRPr="00A6053E">
        <w:t xml:space="preserve"> </w:t>
      </w:r>
      <w:r w:rsidR="003029EF" w:rsidRPr="00A6053E">
        <w:t>XR</w:t>
      </w:r>
    </w:p>
    <w:p w14:paraId="4B4231FD" w14:textId="6FBD294F" w:rsidR="00061AE6" w:rsidRDefault="003A12D1" w:rsidP="007D0F14">
      <w:pPr>
        <w:pStyle w:val="Heading2"/>
      </w:pPr>
      <w:bookmarkStart w:id="3" w:name="_Ref105678701"/>
      <w:r w:rsidRPr="00D23FA6">
        <w:t>2.</w:t>
      </w:r>
      <w:r w:rsidR="00ED0D5B">
        <w:t>1</w:t>
      </w:r>
      <w:r w:rsidRPr="00D23FA6">
        <w:t xml:space="preserve"> </w:t>
      </w:r>
      <w:r w:rsidR="00061AE6">
        <w:t>Signalling details of rational number DRX cycles</w:t>
      </w:r>
    </w:p>
    <w:p w14:paraId="1FB6E5D0" w14:textId="77777777" w:rsidR="00061AE6" w:rsidRDefault="00061AE6" w:rsidP="00061AE6">
      <w:pPr>
        <w:pStyle w:val="BodyText"/>
        <w:rPr>
          <w:lang w:val="en-GB"/>
        </w:rPr>
      </w:pPr>
    </w:p>
    <w:p w14:paraId="1A4AFB1E" w14:textId="41C0E250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RAN2 #122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_Ref138240998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1AE6" w14:paraId="4791DC65" w14:textId="77777777">
        <w:tc>
          <w:tcPr>
            <w:tcW w:w="9629" w:type="dxa"/>
          </w:tcPr>
          <w:p w14:paraId="4990802B" w14:textId="77777777" w:rsidR="00061AE6" w:rsidRPr="003A02D5" w:rsidRDefault="00061AE6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F738C4">
              <w:t xml:space="preserve">Define DRX cycle based on rational numbers. Inform RAN1/4 about this and ask them to indicate if this causes issues in their specifications. </w:t>
            </w:r>
          </w:p>
        </w:tc>
      </w:tr>
    </w:tbl>
    <w:p w14:paraId="46E6AB6B" w14:textId="469B32BB" w:rsidR="00061AE6" w:rsidRDefault="00061AE6" w:rsidP="00061AE6">
      <w:pPr>
        <w:rPr>
          <w:lang w:val="en-GB" w:eastAsia="ja-JP"/>
        </w:rPr>
      </w:pPr>
    </w:p>
    <w:p w14:paraId="437758A7" w14:textId="073F3B88" w:rsidR="00466973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For this solution to support many rational cycles and thus be future-proof, it is useful to introduce two new integer parameters </w:t>
      </w:r>
      <w:r w:rsidR="00466973">
        <w:rPr>
          <w:lang w:val="en-GB"/>
        </w:rPr>
        <w:t xml:space="preserve">at RRC, e.g. </w:t>
      </w:r>
      <w:r w:rsidRPr="00FE6903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 w:rsidR="00466973">
        <w:rPr>
          <w:lang w:val="en-GB"/>
        </w:rPr>
        <w:t xml:space="preserve"> and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. </w:t>
      </w:r>
      <w:r w:rsidR="00466973">
        <w:rPr>
          <w:lang w:val="en-GB"/>
        </w:rPr>
        <w:t xml:space="preserve">The rational DRX cycle value for Long DRX is then equal to </w:t>
      </w:r>
      <w:r w:rsidR="00466973" w:rsidRPr="00466973">
        <w:rPr>
          <w:i/>
          <w:iCs/>
          <w:lang w:val="en-GB"/>
        </w:rPr>
        <w:t>drx-LongCycleDividend</w:t>
      </w:r>
      <w:r w:rsidR="00466973">
        <w:rPr>
          <w:lang w:val="en-GB"/>
        </w:rPr>
        <w:t>/</w:t>
      </w:r>
      <w:r w:rsidR="00466973" w:rsidRPr="00466973">
        <w:rPr>
          <w:i/>
          <w:iCs/>
          <w:lang w:val="en-GB"/>
        </w:rPr>
        <w:t>drx-LongCycleDivisor</w:t>
      </w:r>
      <w:r w:rsidR="00466973">
        <w:rPr>
          <w:lang w:val="en-GB"/>
        </w:rPr>
        <w:t>. By supporting many integer values for each of these two parameters, it can be ensured that many rational cycle values are supported.</w:t>
      </w:r>
    </w:p>
    <w:p w14:paraId="551915E9" w14:textId="77384DB9" w:rsidR="00721E8A" w:rsidRDefault="000509FC" w:rsidP="00061AE6">
      <w:pPr>
        <w:pStyle w:val="BodyText"/>
        <w:rPr>
          <w:lang w:val="en-GB"/>
        </w:rPr>
      </w:pPr>
      <w:r>
        <w:rPr>
          <w:lang w:val="en-GB"/>
        </w:rPr>
        <w:t xml:space="preserve">Furthermore, </w:t>
      </w:r>
      <w:r w:rsidRPr="000509FC">
        <w:rPr>
          <w:lang w:val="en-GB"/>
        </w:rPr>
        <w:t>this solution would also support integer DRX cycles</w:t>
      </w:r>
      <w:r>
        <w:rPr>
          <w:lang w:val="en-GB"/>
        </w:rPr>
        <w:t xml:space="preserve"> (by configuring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 w:rsidRPr="000509FC">
        <w:rPr>
          <w:lang w:val="en-GB"/>
        </w:rPr>
        <w:t>=1</w:t>
      </w:r>
      <w:r>
        <w:rPr>
          <w:lang w:val="en-GB"/>
        </w:rPr>
        <w:t>)</w:t>
      </w:r>
      <w:r w:rsidR="00E6489A">
        <w:rPr>
          <w:lang w:val="en-GB"/>
        </w:rPr>
        <w:t>. This means that</w:t>
      </w:r>
      <w:r w:rsidR="00E6105C">
        <w:rPr>
          <w:lang w:val="en-GB"/>
        </w:rPr>
        <w:t xml:space="preserve"> </w:t>
      </w:r>
      <w:r w:rsidRPr="000509FC">
        <w:rPr>
          <w:lang w:val="en-GB"/>
        </w:rPr>
        <w:t>the SFN wrap-around solution c</w:t>
      </w:r>
      <w:r>
        <w:rPr>
          <w:lang w:val="en-GB"/>
        </w:rPr>
        <w:t>ould</w:t>
      </w:r>
      <w:r w:rsidRPr="000509FC">
        <w:rPr>
          <w:lang w:val="en-GB"/>
        </w:rPr>
        <w:t xml:space="preserve"> be used also for legacy </w:t>
      </w:r>
      <w:r w:rsidR="00751791">
        <w:rPr>
          <w:lang w:val="en-GB"/>
        </w:rPr>
        <w:t xml:space="preserve">integer </w:t>
      </w:r>
      <w:r w:rsidRPr="000509FC">
        <w:rPr>
          <w:lang w:val="en-GB"/>
        </w:rPr>
        <w:t>cycles</w:t>
      </w:r>
      <w:r w:rsidR="00721E8A">
        <w:rPr>
          <w:lang w:val="en-GB"/>
        </w:rPr>
        <w:t>, without the need to decouple</w:t>
      </w:r>
      <w:r w:rsidR="00C120F9">
        <w:rPr>
          <w:lang w:val="en-GB"/>
        </w:rPr>
        <w:t xml:space="preserve"> </w:t>
      </w:r>
      <w:r w:rsidR="00C120F9" w:rsidRPr="00C120F9">
        <w:rPr>
          <w:i/>
          <w:iCs/>
          <w:lang w:val="en-GB"/>
        </w:rPr>
        <w:t>DRX_SFN_COUNTER</w:t>
      </w:r>
      <w:r w:rsidR="00C120F9">
        <w:rPr>
          <w:lang w:val="en-GB"/>
        </w:rPr>
        <w:t xml:space="preserve"> from</w:t>
      </w:r>
      <w:r w:rsidR="00203BC9">
        <w:rPr>
          <w:lang w:val="en-GB"/>
        </w:rPr>
        <w:t xml:space="preserve"> configuring</w:t>
      </w:r>
      <w:r w:rsidR="00C120F9">
        <w:rPr>
          <w:lang w:val="en-GB"/>
        </w:rPr>
        <w:t xml:space="preserve"> </w:t>
      </w:r>
      <w:r w:rsidR="00C120F9" w:rsidRPr="0027129E">
        <w:rPr>
          <w:i/>
          <w:iCs/>
          <w:lang w:val="en-GB"/>
        </w:rPr>
        <w:t>drx-NonIntegerLongCycle</w:t>
      </w:r>
      <w:r w:rsidR="0027129E">
        <w:rPr>
          <w:lang w:val="en-GB"/>
        </w:rPr>
        <w:t xml:space="preserve"> </w:t>
      </w:r>
      <w:r w:rsidR="00721E8A">
        <w:rPr>
          <w:lang w:val="en-GB"/>
        </w:rPr>
        <w:t>in the current MAC CR: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1E8A" w14:paraId="6BEBC72A" w14:textId="77777777" w:rsidTr="00721E8A">
        <w:tc>
          <w:tcPr>
            <w:tcW w:w="9629" w:type="dxa"/>
          </w:tcPr>
          <w:p w14:paraId="4F44884C" w14:textId="77777777" w:rsidR="00721E8A" w:rsidRDefault="00721E8A" w:rsidP="00721E8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The following UE variable is used for the DRX operation if </w:t>
            </w:r>
            <w:r w:rsidRPr="00E60873">
              <w:rPr>
                <w:i/>
                <w:iCs/>
              </w:rPr>
              <w:t>drx-NonIntegerLongCycleStartOffset</w:t>
            </w:r>
            <w:r>
              <w:t xml:space="preserve"> </w:t>
            </w:r>
            <w:r w:rsidRPr="00742EB4">
              <w:t xml:space="preserve">and/or </w:t>
            </w:r>
            <w:r w:rsidRPr="00742EB4">
              <w:rPr>
                <w:i/>
                <w:iCs/>
              </w:rPr>
              <w:t>drx-NonIntegerShortCycle</w:t>
            </w:r>
            <w:r w:rsidRPr="00742EB4">
              <w:t xml:space="preserve"> </w:t>
            </w:r>
            <w:r>
              <w:t>is configured:</w:t>
            </w:r>
          </w:p>
          <w:p w14:paraId="2DF35AB6" w14:textId="13E58F61" w:rsidR="00721E8A" w:rsidRPr="00721E8A" w:rsidRDefault="00721E8A" w:rsidP="00721E8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962CE9">
              <w:rPr>
                <w:i/>
                <w:iCs/>
                <w:lang w:eastAsia="ko-KR"/>
              </w:rPr>
              <w:t>DRX</w:t>
            </w:r>
            <w:r>
              <w:rPr>
                <w:i/>
                <w:iCs/>
                <w:lang w:eastAsia="ko-KR"/>
              </w:rPr>
              <w:t>_</w:t>
            </w:r>
            <w:r w:rsidRPr="008D498F">
              <w:rPr>
                <w:i/>
                <w:iCs/>
                <w:lang w:eastAsia="ko-KR"/>
              </w:rPr>
              <w:t>SFN</w:t>
            </w:r>
            <w:r>
              <w:rPr>
                <w:i/>
                <w:iCs/>
                <w:lang w:eastAsia="ko-KR"/>
              </w:rPr>
              <w:t>_COUNTER</w:t>
            </w:r>
            <w:r>
              <w:rPr>
                <w:lang w:eastAsia="ko-KR"/>
              </w:rPr>
              <w:t>: the counter that increments when SFN changes to 0. This counter can be implemented with a maximum value of 65536.</w:t>
            </w:r>
          </w:p>
        </w:tc>
      </w:tr>
    </w:tbl>
    <w:p w14:paraId="41E59854" w14:textId="469D1AFD" w:rsidR="000509FC" w:rsidRDefault="000509FC" w:rsidP="00061AE6">
      <w:pPr>
        <w:pStyle w:val="BodyText"/>
        <w:rPr>
          <w:lang w:val="en-GB"/>
        </w:rPr>
      </w:pPr>
    </w:p>
    <w:p w14:paraId="28B87DDC" w14:textId="4CA1C8C5" w:rsidR="00466973" w:rsidRDefault="00466973" w:rsidP="00061AE6">
      <w:pPr>
        <w:pStyle w:val="BodyText"/>
        <w:rPr>
          <w:lang w:val="en-GB"/>
        </w:rPr>
      </w:pPr>
    </w:p>
    <w:p w14:paraId="75A004B4" w14:textId="22A310A6" w:rsidR="00466973" w:rsidRDefault="00466973" w:rsidP="00466973">
      <w:pPr>
        <w:pStyle w:val="Proposal"/>
        <w:rPr>
          <w:lang w:val="en-GB"/>
        </w:rPr>
      </w:pPr>
      <w:bookmarkStart w:id="4" w:name="_Toc146837523"/>
      <w:r>
        <w:rPr>
          <w:lang w:val="en-GB"/>
        </w:rPr>
        <w:t xml:space="preserve">Introduce two new integer parameters at RRC (e.g., </w:t>
      </w:r>
      <w:r w:rsidRPr="00FE6903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 and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) to support rational number DRX cycles.</w:t>
      </w:r>
      <w:bookmarkEnd w:id="4"/>
    </w:p>
    <w:p w14:paraId="35EFD3EC" w14:textId="77777777" w:rsidR="00466973" w:rsidRDefault="00466973" w:rsidP="00061AE6">
      <w:pPr>
        <w:pStyle w:val="BodyText"/>
        <w:rPr>
          <w:lang w:val="en-GB"/>
        </w:rPr>
      </w:pPr>
    </w:p>
    <w:p w14:paraId="3A3C9473" w14:textId="35A174D9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lastRenderedPageBreak/>
        <w:t xml:space="preserve">The ranges of integer values for </w:t>
      </w:r>
      <w:r w:rsidRPr="00061AE6">
        <w:rPr>
          <w:lang w:val="en-GB"/>
        </w:rPr>
        <w:t>these two</w:t>
      </w:r>
      <w:r w:rsidR="00466973">
        <w:rPr>
          <w:lang w:val="en-GB"/>
        </w:rPr>
        <w:t xml:space="preserve"> new</w:t>
      </w:r>
      <w:r w:rsidRPr="00061AE6">
        <w:rPr>
          <w:lang w:val="en-GB"/>
        </w:rPr>
        <w:t xml:space="preserve"> parameters</w:t>
      </w:r>
      <w:r>
        <w:rPr>
          <w:i/>
          <w:iCs/>
          <w:lang w:val="en-GB"/>
        </w:rPr>
        <w:t xml:space="preserve"> </w:t>
      </w:r>
      <w:r w:rsidRPr="008F772E">
        <w:rPr>
          <w:lang w:val="en-GB"/>
        </w:rPr>
        <w:t xml:space="preserve">need </w:t>
      </w:r>
      <w:r>
        <w:rPr>
          <w:lang w:val="en-GB"/>
        </w:rPr>
        <w:t xml:space="preserve">to ensure that current and future rational XR traffic periodicities are supported. Let us consider the example fps </w:t>
      </w:r>
      <w:r w:rsidR="00001980">
        <w:rPr>
          <w:lang w:val="en-GB"/>
        </w:rPr>
        <w:t xml:space="preserve">values </w:t>
      </w:r>
      <w:r>
        <w:rPr>
          <w:lang w:val="en-GB"/>
        </w:rPr>
        <w:t xml:space="preserve">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_Ref127263696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1B3D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4117CE61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120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8.33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}={25, 3}</w:t>
      </w:r>
    </w:p>
    <w:p w14:paraId="49553E79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90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11.11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}={100, 9} </w:t>
      </w:r>
    </w:p>
    <w:p w14:paraId="664A7CA0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72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13.88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}={125, 9} </w:t>
      </w:r>
    </w:p>
    <w:p w14:paraId="529BE9B4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60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16.66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}={50, 3} </w:t>
      </w:r>
    </w:p>
    <w:p w14:paraId="42618797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45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22.22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}={200, 9} </w:t>
      </w:r>
    </w:p>
    <w:p w14:paraId="329B8698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30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33.33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}={100, 3} </w:t>
      </w:r>
    </w:p>
    <w:p w14:paraId="13874DC9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15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66.66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}={200, 3}.</w:t>
      </w:r>
    </w:p>
    <w:p w14:paraId="48BFE652" w14:textId="77777777" w:rsidR="00061AE6" w:rsidRDefault="00061AE6" w:rsidP="00061AE6">
      <w:pPr>
        <w:pStyle w:val="BodyText"/>
        <w:rPr>
          <w:lang w:val="en-GB"/>
        </w:rPr>
      </w:pPr>
    </w:p>
    <w:p w14:paraId="04F3AA84" w14:textId="4B4E912A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Other video examples from SA4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_Ref139383984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1B3D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are:</w:t>
      </w:r>
    </w:p>
    <w:p w14:paraId="12E12B73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120000/1001 fps (119.88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8.3417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}={1001, 120}</w:t>
      </w:r>
    </w:p>
    <w:p w14:paraId="634C95AB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60000/1001 fps (59.94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16.6833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}={1001, 60}</w:t>
      </w:r>
    </w:p>
    <w:p w14:paraId="0C16B87C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30000/1001 fps (29.97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33.3666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}={1001, 30}</w:t>
      </w:r>
    </w:p>
    <w:p w14:paraId="5EB02E15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24 fps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41.66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}={125, 3}</w:t>
      </w:r>
    </w:p>
    <w:p w14:paraId="27E4CEF2" w14:textId="77777777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 xml:space="preserve">24000/1001 fps (23.97 fps)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periodicity 41.7083 ms </w:t>
      </w:r>
      <w:r w:rsidRPr="005724AC">
        <w:rPr>
          <w:rStyle w:val="BodyTextChar"/>
          <w:rFonts w:eastAsia="Wingdings"/>
        </w:rPr>
        <w:sym w:font="Wingdings" w:char="F0E0"/>
      </w:r>
      <w:r>
        <w:rPr>
          <w:lang w:val="en-GB"/>
        </w:rPr>
        <w:t xml:space="preserve">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>}={1001, 24}</w:t>
      </w:r>
    </w:p>
    <w:p w14:paraId="0FE3E24C" w14:textId="1D76E86B" w:rsidR="00061AE6" w:rsidRDefault="00061AE6" w:rsidP="00061AE6">
      <w:pPr>
        <w:pStyle w:val="BodyText"/>
        <w:rPr>
          <w:lang w:val="en-GB"/>
        </w:rPr>
      </w:pPr>
      <w:r>
        <w:rPr>
          <w:lang w:val="en-GB"/>
        </w:rPr>
        <w:t>Therefore, the two new parameters {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,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>
        <w:rPr>
          <w:lang w:val="en-GB"/>
        </w:rPr>
        <w:t xml:space="preserve">} need to support at least the range of values from the examples above. </w:t>
      </w:r>
    </w:p>
    <w:p w14:paraId="346D42EB" w14:textId="77777777" w:rsidR="00061AE6" w:rsidRDefault="00061AE6" w:rsidP="00061AE6">
      <w:pPr>
        <w:pStyle w:val="BodyText"/>
        <w:rPr>
          <w:lang w:val="en-GB"/>
        </w:rPr>
      </w:pPr>
    </w:p>
    <w:p w14:paraId="4AF6056D" w14:textId="52A2F15A" w:rsidR="00061AE6" w:rsidRDefault="00061AE6" w:rsidP="00466973">
      <w:pPr>
        <w:pStyle w:val="Proposal"/>
        <w:rPr>
          <w:lang w:val="en-GB" w:eastAsia="ja-JP"/>
        </w:rPr>
      </w:pPr>
      <w:bookmarkStart w:id="5" w:name="_Toc146837524"/>
      <w:r>
        <w:rPr>
          <w:lang w:val="en-GB"/>
        </w:rPr>
        <w:t xml:space="preserve">The </w:t>
      </w:r>
      <w:r w:rsidR="00001980">
        <w:rPr>
          <w:lang w:val="en-GB"/>
        </w:rPr>
        <w:t xml:space="preserve">maximum </w:t>
      </w:r>
      <w:r>
        <w:rPr>
          <w:lang w:val="en-GB"/>
        </w:rPr>
        <w:t xml:space="preserve">value </w:t>
      </w:r>
      <w:r w:rsidR="00001980">
        <w:rPr>
          <w:lang w:val="en-GB"/>
        </w:rPr>
        <w:t>supported</w:t>
      </w:r>
      <w:r>
        <w:rPr>
          <w:lang w:val="en-GB"/>
        </w:rPr>
        <w:t xml:space="preserve"> for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 and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 w:rsidDel="00F44D63">
        <w:rPr>
          <w:lang w:val="en-GB"/>
        </w:rPr>
        <w:t xml:space="preserve"> </w:t>
      </w:r>
      <w:r w:rsidRPr="00442551">
        <w:rPr>
          <w:lang w:val="en-GB"/>
        </w:rPr>
        <w:t>should</w:t>
      </w:r>
      <w:r>
        <w:rPr>
          <w:lang w:val="en-GB"/>
        </w:rPr>
        <w:t xml:space="preserve"> be at least 1001</w:t>
      </w:r>
      <w:r w:rsidR="00705726">
        <w:rPr>
          <w:lang w:val="en-GB"/>
        </w:rPr>
        <w:t xml:space="preserve"> ms</w:t>
      </w:r>
      <w:r>
        <w:rPr>
          <w:lang w:val="en-GB"/>
        </w:rPr>
        <w:t xml:space="preserve"> and 120, respectively.</w:t>
      </w:r>
      <w:bookmarkEnd w:id="5"/>
    </w:p>
    <w:p w14:paraId="02FF69AE" w14:textId="3655CD8A" w:rsidR="00061AE6" w:rsidRDefault="00061AE6" w:rsidP="00061AE6">
      <w:pPr>
        <w:rPr>
          <w:lang w:val="en-GB" w:eastAsia="ja-JP"/>
        </w:rPr>
      </w:pPr>
    </w:p>
    <w:p w14:paraId="2B2B664B" w14:textId="3837DE3F" w:rsidR="008C658A" w:rsidRDefault="00780A8F" w:rsidP="004C0DA3">
      <w:pPr>
        <w:pStyle w:val="BodyText"/>
        <w:rPr>
          <w:lang w:val="en-GB"/>
        </w:rPr>
      </w:pPr>
      <w:r>
        <w:rPr>
          <w:lang w:val="en-GB"/>
        </w:rPr>
        <w:t xml:space="preserve">For the minimum value of </w:t>
      </w:r>
      <w:r w:rsidRPr="00B520FE">
        <w:rPr>
          <w:i/>
          <w:iCs/>
          <w:lang w:val="en-GB"/>
        </w:rPr>
        <w:t>drx-LongCycleDividend</w:t>
      </w:r>
      <w:r>
        <w:rPr>
          <w:i/>
          <w:iCs/>
          <w:lang w:val="en-GB"/>
        </w:rPr>
        <w:t>,</w:t>
      </w:r>
      <w:r w:rsidRPr="00DC144A">
        <w:rPr>
          <w:lang w:val="en-GB"/>
        </w:rPr>
        <w:t xml:space="preserve"> </w:t>
      </w:r>
      <w:r w:rsidR="00DC144A">
        <w:rPr>
          <w:lang w:val="en-GB"/>
        </w:rPr>
        <w:t xml:space="preserve">we propose </w:t>
      </w:r>
      <w:r w:rsidR="003C0220">
        <w:rPr>
          <w:lang w:val="en-GB"/>
        </w:rPr>
        <w:t xml:space="preserve">to support </w:t>
      </w:r>
      <w:r w:rsidR="00F30074">
        <w:rPr>
          <w:lang w:val="en-GB"/>
        </w:rPr>
        <w:t>the current minimum value</w:t>
      </w:r>
      <w:r w:rsidR="007A7704">
        <w:rPr>
          <w:lang w:val="en-GB"/>
        </w:rPr>
        <w:t xml:space="preserve"> for Short DRX,</w:t>
      </w:r>
      <w:r w:rsidR="002847B3">
        <w:rPr>
          <w:lang w:val="en-GB"/>
        </w:rPr>
        <w:t xml:space="preserve"> i.e. </w:t>
      </w:r>
      <w:r w:rsidR="00596DA4">
        <w:rPr>
          <w:lang w:val="en-GB"/>
        </w:rPr>
        <w:t>2 ms,</w:t>
      </w:r>
      <w:r w:rsidR="007A7704">
        <w:rPr>
          <w:lang w:val="en-GB"/>
        </w:rPr>
        <w:t xml:space="preserve"> to ensure </w:t>
      </w:r>
      <w:r w:rsidR="002847B3">
        <w:rPr>
          <w:lang w:val="en-GB"/>
        </w:rPr>
        <w:t>that many cycle values can be configured</w:t>
      </w:r>
      <w:r>
        <w:rPr>
          <w:lang w:val="en-GB"/>
        </w:rPr>
        <w:t xml:space="preserve">. </w:t>
      </w:r>
      <w:r w:rsidR="004C0DA3">
        <w:rPr>
          <w:lang w:val="en-GB"/>
        </w:rPr>
        <w:t xml:space="preserve">Regarding the minimum </w:t>
      </w:r>
      <w:r w:rsidR="00404213">
        <w:rPr>
          <w:lang w:val="en-GB"/>
        </w:rPr>
        <w:t xml:space="preserve">supported value </w:t>
      </w:r>
      <w:r w:rsidR="00B520FE">
        <w:rPr>
          <w:lang w:val="en-GB"/>
        </w:rPr>
        <w:t xml:space="preserve">for </w:t>
      </w:r>
      <w:r w:rsidR="00B520FE" w:rsidRPr="00B520FE">
        <w:rPr>
          <w:i/>
          <w:iCs/>
          <w:lang w:val="en-GB"/>
        </w:rPr>
        <w:t>drx-LongCycleDivi</w:t>
      </w:r>
      <w:r>
        <w:rPr>
          <w:i/>
          <w:iCs/>
          <w:lang w:val="en-GB"/>
        </w:rPr>
        <w:t>sor</w:t>
      </w:r>
      <w:r w:rsidR="00B520FE">
        <w:rPr>
          <w:lang w:val="en-GB"/>
        </w:rPr>
        <w:t xml:space="preserve">, it is obvious that </w:t>
      </w:r>
      <w:r w:rsidR="007553D9">
        <w:rPr>
          <w:lang w:val="en-GB"/>
        </w:rPr>
        <w:t>“</w:t>
      </w:r>
      <w:r w:rsidR="00D91356">
        <w:rPr>
          <w:lang w:val="en-GB"/>
        </w:rPr>
        <w:t>0</w:t>
      </w:r>
      <w:r w:rsidR="007553D9">
        <w:rPr>
          <w:lang w:val="en-GB"/>
        </w:rPr>
        <w:t>”</w:t>
      </w:r>
      <w:r w:rsidR="00D91356">
        <w:rPr>
          <w:lang w:val="en-GB"/>
        </w:rPr>
        <w:t xml:space="preserve"> </w:t>
      </w:r>
      <w:r w:rsidR="007553D9">
        <w:rPr>
          <w:lang w:val="en-GB"/>
        </w:rPr>
        <w:t>does not make sense</w:t>
      </w:r>
      <w:r>
        <w:rPr>
          <w:lang w:val="en-GB"/>
        </w:rPr>
        <w:t xml:space="preserve"> from a mathematical perspective</w:t>
      </w:r>
      <w:r w:rsidR="007553D9">
        <w:rPr>
          <w:lang w:val="en-GB"/>
        </w:rPr>
        <w:t xml:space="preserve">, so we propose to start from value </w:t>
      </w:r>
      <w:r w:rsidR="00594BA7">
        <w:rPr>
          <w:lang w:val="en-GB"/>
        </w:rPr>
        <w:t>“</w:t>
      </w:r>
      <w:r w:rsidR="007553D9">
        <w:rPr>
          <w:lang w:val="en-GB"/>
        </w:rPr>
        <w:t>1</w:t>
      </w:r>
      <w:r w:rsidR="00594BA7">
        <w:rPr>
          <w:lang w:val="en-GB"/>
        </w:rPr>
        <w:t>”</w:t>
      </w:r>
      <w:r w:rsidR="007553D9">
        <w:rPr>
          <w:lang w:val="en-GB"/>
        </w:rPr>
        <w:t>.</w:t>
      </w:r>
      <w:r w:rsidR="00594BA7">
        <w:rPr>
          <w:lang w:val="en-GB"/>
        </w:rPr>
        <w:t xml:space="preserve"> </w:t>
      </w:r>
    </w:p>
    <w:p w14:paraId="71BDED50" w14:textId="33290E0A" w:rsidR="00140C30" w:rsidRDefault="00140C30" w:rsidP="00140C30">
      <w:pPr>
        <w:pStyle w:val="Proposal"/>
        <w:rPr>
          <w:lang w:val="en-GB"/>
        </w:rPr>
      </w:pPr>
      <w:bookmarkStart w:id="6" w:name="_Toc146837525"/>
      <w:r>
        <w:rPr>
          <w:lang w:val="en-GB"/>
        </w:rPr>
        <w:t xml:space="preserve">The minimum value supported for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LongCycleDividend</w:t>
      </w:r>
      <w:r>
        <w:rPr>
          <w:lang w:val="en-GB"/>
        </w:rPr>
        <w:t xml:space="preserve"> and </w:t>
      </w:r>
      <w:r w:rsidRPr="00BA04A7">
        <w:rPr>
          <w:i/>
          <w:iCs/>
          <w:lang w:val="en-GB"/>
        </w:rPr>
        <w:t>drx-</w:t>
      </w:r>
      <w:r>
        <w:rPr>
          <w:i/>
          <w:iCs/>
          <w:lang w:val="en-GB"/>
        </w:rPr>
        <w:t>LongCycleDivisor</w:t>
      </w:r>
      <w:r w:rsidDel="00F44D63">
        <w:rPr>
          <w:lang w:val="en-GB"/>
        </w:rPr>
        <w:t xml:space="preserve"> </w:t>
      </w:r>
      <w:r w:rsidRPr="00442551">
        <w:rPr>
          <w:lang w:val="en-GB"/>
        </w:rPr>
        <w:t>should</w:t>
      </w:r>
      <w:r>
        <w:rPr>
          <w:lang w:val="en-GB"/>
        </w:rPr>
        <w:t xml:space="preserve"> be </w:t>
      </w:r>
      <w:r w:rsidR="00E659D8">
        <w:rPr>
          <w:lang w:val="en-GB"/>
        </w:rPr>
        <w:t>2 ms</w:t>
      </w:r>
      <w:r>
        <w:rPr>
          <w:lang w:val="en-GB"/>
        </w:rPr>
        <w:t xml:space="preserve"> and 1, respectively.</w:t>
      </w:r>
      <w:bookmarkEnd w:id="6"/>
    </w:p>
    <w:p w14:paraId="4B2F636D" w14:textId="77777777" w:rsidR="008C658A" w:rsidRPr="00061AE6" w:rsidRDefault="008C658A" w:rsidP="00061AE6">
      <w:pPr>
        <w:rPr>
          <w:lang w:val="en-GB" w:eastAsia="ja-JP"/>
        </w:rPr>
      </w:pPr>
    </w:p>
    <w:p w14:paraId="0EBB88AB" w14:textId="65B42560" w:rsidR="00A52AEB" w:rsidRPr="00D23FA6" w:rsidRDefault="00061AE6" w:rsidP="007D0F14">
      <w:pPr>
        <w:pStyle w:val="Heading2"/>
      </w:pPr>
      <w:r>
        <w:t xml:space="preserve">2.2 </w:t>
      </w:r>
      <w:r w:rsidR="003A12D1" w:rsidRPr="00D23FA6">
        <w:t xml:space="preserve">DRX </w:t>
      </w:r>
      <w:bookmarkEnd w:id="3"/>
      <w:r>
        <w:t>formula</w:t>
      </w:r>
      <w:r w:rsidR="000B2E5D">
        <w:t xml:space="preserve"> and other related MAC changes</w:t>
      </w:r>
    </w:p>
    <w:p w14:paraId="7117EECC" w14:textId="77777777" w:rsidR="0071242C" w:rsidRDefault="0071242C" w:rsidP="00F527DD">
      <w:pPr>
        <w:pStyle w:val="BodyText"/>
        <w:rPr>
          <w:lang w:val="en-GB"/>
        </w:rPr>
      </w:pPr>
    </w:p>
    <w:p w14:paraId="72D0D6F3" w14:textId="20C64A6F" w:rsidR="0071242C" w:rsidRDefault="0071242C" w:rsidP="0071242C">
      <w:pPr>
        <w:pStyle w:val="BodyText"/>
        <w:rPr>
          <w:lang w:val="en-GB"/>
        </w:rPr>
      </w:pPr>
      <w:r>
        <w:rPr>
          <w:lang w:val="en-GB"/>
        </w:rPr>
        <w:t>RAN</w:t>
      </w:r>
      <w:r w:rsidR="00071B3D">
        <w:rPr>
          <w:lang w:val="en-GB"/>
        </w:rPr>
        <w:t>2</w:t>
      </w:r>
      <w:r>
        <w:rPr>
          <w:lang w:val="en-GB"/>
        </w:rPr>
        <w:t xml:space="preserve"> #12</w:t>
      </w:r>
      <w:r w:rsidR="00071B3D">
        <w:rPr>
          <w:lang w:val="en-GB"/>
        </w:rPr>
        <w:t>3</w:t>
      </w:r>
      <w:r>
        <w:rPr>
          <w:lang w:val="en-GB"/>
        </w:rPr>
        <w:t xml:space="preserve"> </w:t>
      </w:r>
      <w:r w:rsidR="003008C9">
        <w:rPr>
          <w:lang w:val="en-GB"/>
        </w:rPr>
        <w:fldChar w:fldCharType="begin"/>
      </w:r>
      <w:r w:rsidR="003008C9">
        <w:rPr>
          <w:lang w:val="en-GB"/>
        </w:rPr>
        <w:instrText xml:space="preserve"> REF _Ref146123727 \r \h </w:instrText>
      </w:r>
      <w:r w:rsidR="003008C9">
        <w:rPr>
          <w:lang w:val="en-GB"/>
        </w:rPr>
      </w:r>
      <w:r w:rsidR="003008C9">
        <w:rPr>
          <w:lang w:val="en-GB"/>
        </w:rPr>
        <w:fldChar w:fldCharType="separate"/>
      </w:r>
      <w:r w:rsidR="003008C9">
        <w:rPr>
          <w:lang w:val="en-GB"/>
        </w:rPr>
        <w:t>[5]</w:t>
      </w:r>
      <w:r w:rsidR="003008C9">
        <w:rPr>
          <w:lang w:val="en-GB"/>
        </w:rPr>
        <w:fldChar w:fldCharType="end"/>
      </w:r>
      <w:r w:rsidR="003008C9">
        <w:rPr>
          <w:lang w:val="en-GB"/>
        </w:rPr>
        <w:t xml:space="preserve"> </w:t>
      </w:r>
      <w:r>
        <w:rPr>
          <w:lang w:val="en-GB"/>
        </w:rPr>
        <w:t>made the following agreement</w:t>
      </w:r>
      <w:r w:rsidR="00071B3D">
        <w:rPr>
          <w:lang w:val="en-GB"/>
        </w:rPr>
        <w:t>s</w:t>
      </w:r>
      <w:r w:rsidR="004D1C97">
        <w:rPr>
          <w:lang w:val="en-GB"/>
        </w:rPr>
        <w:t xml:space="preserve"> regarding the DRX formula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42C" w14:paraId="58BFACFC" w14:textId="77777777" w:rsidTr="0071242C">
        <w:tc>
          <w:tcPr>
            <w:tcW w:w="9629" w:type="dxa"/>
          </w:tcPr>
          <w:p w14:paraId="4B061303" w14:textId="04143A70" w:rsidR="004F09C7" w:rsidRPr="004F09C7" w:rsidRDefault="004F09C7" w:rsidP="004F09C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>
              <w:t xml:space="preserve">The </w:t>
            </w:r>
            <w:r w:rsidRPr="00964217">
              <w:t>maximum value of the counter (NSFN)</w:t>
            </w:r>
            <w:r>
              <w:t xml:space="preserve"> is 2^16 = 65536</w:t>
            </w:r>
            <w:r w:rsidRPr="00964217">
              <w:t xml:space="preserve">. </w:t>
            </w:r>
          </w:p>
          <w:p w14:paraId="51C41AD3" w14:textId="586C3A51" w:rsidR="004D1C97" w:rsidRPr="00320BE0" w:rsidRDefault="004D1C97" w:rsidP="004D1C9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320BE0">
              <w:t xml:space="preserve">8. </w:t>
            </w:r>
            <w:r w:rsidRPr="00320BE0">
              <w:tab/>
              <w:t>Network sets DRX reference SFN (drx-ReferenceSFN) to either 0 or 512, in the same way as in Rel-16 IIoT.</w:t>
            </w:r>
          </w:p>
          <w:p w14:paraId="0B2B757A" w14:textId="5CE2408B" w:rsidR="004F09C7" w:rsidRPr="004F09C7" w:rsidRDefault="004D1C97" w:rsidP="004F09C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</w:pPr>
            <w:r w:rsidRPr="00320BE0">
              <w:t xml:space="preserve">9. </w:t>
            </w:r>
            <w:r w:rsidRPr="00320BE0">
              <w:tab/>
            </w:r>
            <w:r>
              <w:t xml:space="preserve">Use </w:t>
            </w:r>
            <w:r w:rsidRPr="00320BE0">
              <w:t>the following option</w:t>
            </w:r>
            <w:r>
              <w:t xml:space="preserve"> (option</w:t>
            </w:r>
            <w:r w:rsidRPr="00320BE0">
              <w:t xml:space="preserve"> A</w:t>
            </w:r>
            <w:r>
              <w:t>)</w:t>
            </w:r>
            <w:r w:rsidRPr="00320BE0">
              <w:t>: both the counter NSFN and the DRX reference SFN drx-ReferenceSFN are added to the DRX formula. NSFN is initialized to 0</w:t>
            </w:r>
            <w:r>
              <w:t xml:space="preserve">. </w:t>
            </w:r>
          </w:p>
          <w:p w14:paraId="1D467B4D" w14:textId="77777777" w:rsidR="004F09C7" w:rsidRPr="00650BC0" w:rsidRDefault="004F09C7" w:rsidP="004F09C7">
            <w:pPr>
              <w:pStyle w:val="BoldComments"/>
            </w:pPr>
            <w:r>
              <w:t xml:space="preserve">CB XR </w:t>
            </w:r>
            <w:r w:rsidRPr="002B092E">
              <w:t>(</w:t>
            </w:r>
            <w:r>
              <w:t>Thursday</w:t>
            </w:r>
            <w:r w:rsidRPr="002B092E">
              <w:t>) (</w:t>
            </w:r>
            <w:r>
              <w:t>1</w:t>
            </w:r>
            <w:r w:rsidRPr="002B092E">
              <w:t xml:space="preserve">) – </w:t>
            </w:r>
            <w:r>
              <w:t xml:space="preserve">Correction to above agreements </w:t>
            </w:r>
          </w:p>
          <w:p w14:paraId="33F4F25E" w14:textId="2EE19768" w:rsidR="004F09C7" w:rsidRDefault="004F09C7" w:rsidP="004F09C7">
            <w:pPr>
              <w:pStyle w:val="Doc-text2"/>
              <w:rPr>
                <w:rFonts w:ascii="Arial" w:hAnsi="Arial" w:cs="Arial"/>
                <w:sz w:val="20"/>
                <w:szCs w:val="20"/>
              </w:rPr>
            </w:pPr>
            <w:r w:rsidRPr="00107F1E">
              <w:rPr>
                <w:rFonts w:ascii="Arial" w:hAnsi="Arial" w:cs="Arial"/>
                <w:sz w:val="20"/>
                <w:szCs w:val="20"/>
              </w:rPr>
              <w:lastRenderedPageBreak/>
              <w:t>Chair: Offline, it was noticed that since indexing starts from zero, the maximum counter value should be 2^16-1 = 65535 instead. Therefore, the agreement is modified accordingly</w:t>
            </w:r>
          </w:p>
          <w:p w14:paraId="576F027F" w14:textId="2AA63815" w:rsidR="004F09C7" w:rsidRPr="004F09C7" w:rsidRDefault="004F09C7" w:rsidP="004F09C7">
            <w:pPr>
              <w:pStyle w:val="Agreement"/>
              <w:tabs>
                <w:tab w:val="clear" w:pos="8615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Fonts w:cs="Arial"/>
                <w:b w:val="0"/>
                <w:bCs/>
              </w:rPr>
            </w:pPr>
            <w:r>
              <w:t xml:space="preserve">The </w:t>
            </w:r>
            <w:r w:rsidRPr="004F09C7">
              <w:rPr>
                <w:rFonts w:cs="Arial"/>
              </w:rPr>
              <w:t>maximum value of the counter (NSFN) is 2^16 – 1 = 65535.</w:t>
            </w:r>
          </w:p>
        </w:tc>
      </w:tr>
    </w:tbl>
    <w:p w14:paraId="0E18222E" w14:textId="4FAED59C" w:rsidR="00971E01" w:rsidRDefault="00971E01" w:rsidP="00F527DD">
      <w:pPr>
        <w:pStyle w:val="BodyText"/>
        <w:rPr>
          <w:lang w:val="en-GB"/>
        </w:rPr>
      </w:pPr>
    </w:p>
    <w:p w14:paraId="487D8C7A" w14:textId="4B1C0C7E" w:rsidR="004F09C7" w:rsidRDefault="004F09C7" w:rsidP="00F527DD">
      <w:pPr>
        <w:pStyle w:val="BodyText"/>
        <w:rPr>
          <w:lang w:val="en-GB"/>
        </w:rPr>
      </w:pPr>
      <w:r>
        <w:rPr>
          <w:lang w:val="en-GB"/>
        </w:rPr>
        <w:t xml:space="preserve">Based on these agreements, the maximum value of the counter is </w:t>
      </w:r>
      <w:r w:rsidRPr="009973CD">
        <w:rPr>
          <w:u w:val="single"/>
          <w:lang w:val="en-GB"/>
        </w:rPr>
        <w:t>65535</w:t>
      </w:r>
      <w:r>
        <w:rPr>
          <w:lang w:val="en-GB"/>
        </w:rPr>
        <w:t xml:space="preserve">. However, this is not captured properly in the </w:t>
      </w:r>
      <w:r w:rsidR="009973CD">
        <w:rPr>
          <w:lang w:val="en-GB"/>
        </w:rPr>
        <w:t xml:space="preserve">draft </w:t>
      </w:r>
      <w:r>
        <w:rPr>
          <w:lang w:val="en-GB"/>
        </w:rPr>
        <w:t xml:space="preserve">MAC running CR for XR </w:t>
      </w:r>
      <w:r w:rsidR="003008C9">
        <w:rPr>
          <w:lang w:val="en-GB"/>
        </w:rPr>
        <w:fldChar w:fldCharType="begin"/>
      </w:r>
      <w:r w:rsidR="003008C9">
        <w:rPr>
          <w:lang w:val="en-GB"/>
        </w:rPr>
        <w:instrText xml:space="preserve"> REF _Ref146123880 \r \h </w:instrText>
      </w:r>
      <w:r w:rsidR="003008C9">
        <w:rPr>
          <w:lang w:val="en-GB"/>
        </w:rPr>
      </w:r>
      <w:r w:rsidR="003008C9">
        <w:rPr>
          <w:lang w:val="en-GB"/>
        </w:rPr>
        <w:fldChar w:fldCharType="separate"/>
      </w:r>
      <w:r w:rsidR="003008C9">
        <w:rPr>
          <w:lang w:val="en-GB"/>
        </w:rPr>
        <w:t>[6]</w:t>
      </w:r>
      <w:r w:rsidR="003008C9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09C7" w14:paraId="5D245A0F" w14:textId="77777777" w:rsidTr="004F09C7">
        <w:tc>
          <w:tcPr>
            <w:tcW w:w="9629" w:type="dxa"/>
          </w:tcPr>
          <w:p w14:paraId="10BC9A89" w14:textId="77777777" w:rsidR="004F09C7" w:rsidRPr="004F09C7" w:rsidRDefault="004F09C7" w:rsidP="004F09C7">
            <w:pPr>
              <w:pStyle w:val="BodyText"/>
            </w:pPr>
            <w:r w:rsidRPr="004F09C7">
              <w:t xml:space="preserve">The following UE variable is used for the DRX operation if </w:t>
            </w:r>
            <w:r w:rsidRPr="004F09C7">
              <w:rPr>
                <w:i/>
              </w:rPr>
              <w:t>drx-NonIntegerLongCycleStartOffset</w:t>
            </w:r>
            <w:r w:rsidRPr="004F09C7">
              <w:t xml:space="preserve"> and/or </w:t>
            </w:r>
            <w:r w:rsidRPr="004F09C7">
              <w:rPr>
                <w:i/>
              </w:rPr>
              <w:t>drx-NonIntegerShortCycle</w:t>
            </w:r>
            <w:r w:rsidRPr="004F09C7">
              <w:t xml:space="preserve"> is configured:</w:t>
            </w:r>
          </w:p>
          <w:p w14:paraId="2407DFE0" w14:textId="7C14CB55" w:rsidR="004F09C7" w:rsidRPr="004F09C7" w:rsidRDefault="004F09C7" w:rsidP="00F527DD">
            <w:pPr>
              <w:pStyle w:val="BodyText"/>
            </w:pPr>
            <w:r w:rsidRPr="004F09C7">
              <w:t xml:space="preserve">- </w:t>
            </w:r>
            <w:r w:rsidRPr="004F09C7">
              <w:rPr>
                <w:i/>
              </w:rPr>
              <w:t>DRX_SFN_COUNTER</w:t>
            </w:r>
            <w:r w:rsidRPr="004F09C7">
              <w:t>: the counter that increments when SFN changes to 0. This counter can be implemented with a maximum value of 65536.</w:t>
            </w:r>
          </w:p>
        </w:tc>
      </w:tr>
    </w:tbl>
    <w:p w14:paraId="2A83C8B2" w14:textId="46866925" w:rsidR="004F09C7" w:rsidRDefault="004F09C7" w:rsidP="00F527DD">
      <w:pPr>
        <w:pStyle w:val="BodyText"/>
        <w:rPr>
          <w:lang w:val="en-GB"/>
        </w:rPr>
      </w:pPr>
    </w:p>
    <w:p w14:paraId="2D7C8A6F" w14:textId="287A23B1" w:rsidR="003008C9" w:rsidRDefault="007841D0" w:rsidP="003008C9">
      <w:pPr>
        <w:pStyle w:val="Proposal"/>
        <w:rPr>
          <w:lang w:val="en-GB"/>
        </w:rPr>
      </w:pPr>
      <w:bookmarkStart w:id="7" w:name="_Toc146837526"/>
      <w:r>
        <w:rPr>
          <w:lang w:val="en-GB"/>
        </w:rPr>
        <w:t>Introduce in</w:t>
      </w:r>
      <w:r w:rsidR="003008C9">
        <w:rPr>
          <w:lang w:val="en-GB"/>
        </w:rPr>
        <w:t xml:space="preserve"> the MAC specifications </w:t>
      </w:r>
      <w:r>
        <w:rPr>
          <w:lang w:val="en-GB"/>
        </w:rPr>
        <w:t>the definition</w:t>
      </w:r>
      <w:r w:rsidR="003008C9">
        <w:rPr>
          <w:lang w:val="en-GB"/>
        </w:rPr>
        <w:t xml:space="preserve"> “</w:t>
      </w:r>
      <w:r w:rsidR="003008C9" w:rsidRPr="004F09C7">
        <w:rPr>
          <w:rFonts w:eastAsia="Calibri"/>
          <w:i/>
        </w:rPr>
        <w:t>DRX_SFN_COUNTER</w:t>
      </w:r>
      <w:r w:rsidR="003008C9" w:rsidRPr="004F09C7">
        <w:rPr>
          <w:rFonts w:eastAsia="Calibri"/>
        </w:rPr>
        <w:t xml:space="preserve">: the counter that increments when SFN changes to 0. This counter can be implemented with a maximum value of </w:t>
      </w:r>
      <w:r w:rsidR="003008C9" w:rsidRPr="004F09C7">
        <w:rPr>
          <w:rFonts w:eastAsia="Calibri"/>
          <w:u w:val="single"/>
        </w:rPr>
        <w:t>6553</w:t>
      </w:r>
      <w:r w:rsidR="003008C9" w:rsidRPr="009973CD">
        <w:rPr>
          <w:rFonts w:eastAsia="Calibri"/>
          <w:u w:val="single"/>
          <w:lang w:val="en-US"/>
        </w:rPr>
        <w:t>5</w:t>
      </w:r>
      <w:r w:rsidR="003008C9" w:rsidRPr="004F09C7">
        <w:rPr>
          <w:rFonts w:eastAsia="Calibri"/>
        </w:rPr>
        <w:t>.</w:t>
      </w:r>
      <w:r w:rsidR="003008C9">
        <w:rPr>
          <w:lang w:val="en-GB"/>
        </w:rPr>
        <w:t>”</w:t>
      </w:r>
      <w:bookmarkEnd w:id="7"/>
    </w:p>
    <w:p w14:paraId="38FEADDE" w14:textId="4B0ACCA9" w:rsidR="004F09C7" w:rsidRDefault="004F09C7" w:rsidP="00F527DD">
      <w:pPr>
        <w:pStyle w:val="BodyText"/>
        <w:rPr>
          <w:lang w:val="en-GB"/>
        </w:rPr>
      </w:pPr>
    </w:p>
    <w:p w14:paraId="2D2DAAC8" w14:textId="77777777" w:rsidR="000B2E5D" w:rsidRDefault="000B2E5D" w:rsidP="00F527DD">
      <w:pPr>
        <w:pStyle w:val="BodyText"/>
        <w:rPr>
          <w:lang w:val="en-GB"/>
        </w:rPr>
      </w:pPr>
    </w:p>
    <w:p w14:paraId="4B89FFF5" w14:textId="239B8B84" w:rsidR="00071B3D" w:rsidRDefault="003008C9" w:rsidP="00F527DD">
      <w:pPr>
        <w:pStyle w:val="BodyText"/>
        <w:rPr>
          <w:lang w:val="en-GB"/>
        </w:rPr>
      </w:pPr>
      <w:r>
        <w:rPr>
          <w:lang w:val="en-GB"/>
        </w:rPr>
        <w:t>Furthermore,</w:t>
      </w:r>
      <w:r w:rsidR="00071B3D">
        <w:rPr>
          <w:lang w:val="en-GB"/>
        </w:rPr>
        <w:t xml:space="preserve"> the </w:t>
      </w:r>
      <w:r w:rsidR="009973CD">
        <w:rPr>
          <w:lang w:val="en-GB"/>
        </w:rPr>
        <w:t xml:space="preserve">draft </w:t>
      </w:r>
      <w:r w:rsidR="00071B3D">
        <w:rPr>
          <w:lang w:val="en-GB"/>
        </w:rPr>
        <w:t xml:space="preserve">MAC running CR for XR </w:t>
      </w:r>
      <w:r w:rsidR="009973CD">
        <w:rPr>
          <w:lang w:val="en-GB"/>
        </w:rPr>
        <w:fldChar w:fldCharType="begin"/>
      </w:r>
      <w:r w:rsidR="009973CD">
        <w:rPr>
          <w:lang w:val="en-GB"/>
        </w:rPr>
        <w:instrText xml:space="preserve"> REF _Ref146123880 \r \h </w:instrText>
      </w:r>
      <w:r w:rsidR="009973CD">
        <w:rPr>
          <w:lang w:val="en-GB"/>
        </w:rPr>
      </w:r>
      <w:r w:rsidR="009973CD">
        <w:rPr>
          <w:lang w:val="en-GB"/>
        </w:rPr>
        <w:fldChar w:fldCharType="separate"/>
      </w:r>
      <w:r w:rsidR="009973CD">
        <w:rPr>
          <w:lang w:val="en-GB"/>
        </w:rPr>
        <w:t>[6]</w:t>
      </w:r>
      <w:r w:rsidR="009973CD">
        <w:rPr>
          <w:lang w:val="en-GB"/>
        </w:rPr>
        <w:fldChar w:fldCharType="end"/>
      </w:r>
      <w:r w:rsidR="00071B3D">
        <w:rPr>
          <w:lang w:val="en-GB"/>
        </w:rPr>
        <w:t xml:space="preserve"> proposed the following updated formula for Long DRX: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6D1C" w14:paraId="20B77A91" w14:textId="77777777" w:rsidTr="000A6D1C">
        <w:tc>
          <w:tcPr>
            <w:tcW w:w="9629" w:type="dxa"/>
          </w:tcPr>
          <w:p w14:paraId="2E7D012B" w14:textId="77777777" w:rsidR="000A6D1C" w:rsidRDefault="000A6D1C" w:rsidP="00F527DD">
            <w:pPr>
              <w:pStyle w:val="BodyText"/>
            </w:pPr>
          </w:p>
          <w:p w14:paraId="2FC481E2" w14:textId="594B07F4" w:rsidR="000A6D1C" w:rsidRDefault="000A6D1C" w:rsidP="00F527DD">
            <w:pPr>
              <w:pStyle w:val="BodyText"/>
              <w:rPr>
                <w:lang w:val="en-GB"/>
              </w:rPr>
            </w:pPr>
            <w:r w:rsidRPr="000A6D1C">
              <w:t>[(</w:t>
            </w:r>
            <w:r w:rsidRPr="000A6D1C">
              <w:rPr>
                <w:i/>
                <w:iCs/>
              </w:rPr>
              <w:t>DRX_SFN_COUNTER</w:t>
            </w:r>
            <w:r w:rsidRPr="000A6D1C">
              <w:t xml:space="preserve"> × 10240) + (SFN × 10) + subframe number] modulo (</w:t>
            </w:r>
            <w:r w:rsidRPr="000A6D1C">
              <w:rPr>
                <w:i/>
                <w:iCs/>
              </w:rPr>
              <w:t>drx-NonIntegerLongCycle</w:t>
            </w:r>
            <w:r w:rsidRPr="000A6D1C">
              <w:t>) = [(</w:t>
            </w:r>
            <w:r w:rsidRPr="000A6D1C">
              <w:rPr>
                <w:i/>
                <w:iCs/>
              </w:rPr>
              <w:t>drx-TimeReferenceSFN</w:t>
            </w:r>
            <w:r w:rsidRPr="000A6D1C">
              <w:t xml:space="preserve"> × 10) + </w:t>
            </w:r>
            <w:r w:rsidRPr="000A6D1C">
              <w:rPr>
                <w:i/>
                <w:iCs/>
              </w:rPr>
              <w:t>drx-StartOffset</w:t>
            </w:r>
            <w:r w:rsidRPr="000A6D1C">
              <w:t>] modulo (</w:t>
            </w:r>
            <w:r w:rsidRPr="000A6D1C">
              <w:rPr>
                <w:i/>
                <w:iCs/>
              </w:rPr>
              <w:t>drx-NonIntegerLongCycle</w:t>
            </w:r>
            <w:r>
              <w:t>)</w:t>
            </w:r>
          </w:p>
        </w:tc>
      </w:tr>
    </w:tbl>
    <w:p w14:paraId="729907E5" w14:textId="18C87391" w:rsidR="00C66DA6" w:rsidRDefault="00C66DA6" w:rsidP="00F527DD">
      <w:pPr>
        <w:pStyle w:val="BodyText"/>
        <w:rPr>
          <w:lang w:val="en-GB"/>
        </w:rPr>
      </w:pPr>
    </w:p>
    <w:p w14:paraId="5293E6A2" w14:textId="60B55BFA" w:rsidR="004209C6" w:rsidRDefault="00BB5B6D" w:rsidP="00D471A3">
      <w:pPr>
        <w:pStyle w:val="BodyText"/>
        <w:rPr>
          <w:lang w:val="en-GB"/>
        </w:rPr>
      </w:pPr>
      <w:r>
        <w:rPr>
          <w:lang w:val="en-GB"/>
        </w:rPr>
        <w:t xml:space="preserve">We </w:t>
      </w:r>
      <w:r w:rsidR="00915643">
        <w:rPr>
          <w:lang w:val="en-GB"/>
        </w:rPr>
        <w:t>believe there are</w:t>
      </w:r>
      <w:r>
        <w:rPr>
          <w:lang w:val="en-GB"/>
        </w:rPr>
        <w:t xml:space="preserve"> several issues with this formula</w:t>
      </w:r>
      <w:r w:rsidR="001270DD">
        <w:rPr>
          <w:lang w:val="en-GB"/>
        </w:rPr>
        <w:t xml:space="preserve"> and we discuss them</w:t>
      </w:r>
      <w:r w:rsidR="00662C0B">
        <w:rPr>
          <w:lang w:val="en-GB"/>
        </w:rPr>
        <w:t xml:space="preserve"> </w:t>
      </w:r>
      <w:r w:rsidR="00806D9E">
        <w:rPr>
          <w:lang w:val="en-GB"/>
        </w:rPr>
        <w:t>below.</w:t>
      </w:r>
    </w:p>
    <w:p w14:paraId="3B0D41EE" w14:textId="0221293B" w:rsidR="00806D9E" w:rsidRPr="00806D9E" w:rsidRDefault="00806D9E" w:rsidP="00D471A3">
      <w:pPr>
        <w:pStyle w:val="BodyText"/>
        <w:rPr>
          <w:b/>
          <w:bCs/>
          <w:u w:val="single"/>
          <w:lang w:val="en-GB"/>
        </w:rPr>
      </w:pPr>
      <w:r w:rsidRPr="00806D9E">
        <w:rPr>
          <w:b/>
          <w:bCs/>
          <w:u w:val="single"/>
          <w:lang w:val="en-GB"/>
        </w:rPr>
        <w:t>Issue 1</w:t>
      </w:r>
    </w:p>
    <w:p w14:paraId="26683C6E" w14:textId="19BB9950" w:rsidR="00B261D7" w:rsidRDefault="00AC33F9" w:rsidP="00B261D7">
      <w:pPr>
        <w:pStyle w:val="BodyText"/>
        <w:rPr>
          <w:lang w:val="en-GB"/>
        </w:rPr>
      </w:pPr>
      <w:r>
        <w:rPr>
          <w:lang w:val="en-GB"/>
        </w:rPr>
        <w:t>T</w:t>
      </w:r>
      <w:r w:rsidR="000A6D1C">
        <w:rPr>
          <w:lang w:val="en-GB"/>
        </w:rPr>
        <w:t xml:space="preserve">he formula above </w:t>
      </w:r>
      <w:r w:rsidR="000C5787">
        <w:rPr>
          <w:lang w:val="en-GB"/>
        </w:rPr>
        <w:t>does not properly</w:t>
      </w:r>
      <w:r w:rsidR="000A6D1C">
        <w:rPr>
          <w:lang w:val="en-GB"/>
        </w:rPr>
        <w:t xml:space="preserve"> support </w:t>
      </w:r>
      <w:r w:rsidR="000C5787">
        <w:rPr>
          <w:lang w:val="en-GB"/>
        </w:rPr>
        <w:t>rational DRX cycle values, since the “floor” operation is missing.</w:t>
      </w:r>
      <w:r w:rsidR="0034193D">
        <w:rPr>
          <w:lang w:val="en-GB"/>
        </w:rPr>
        <w:t xml:space="preserve"> </w:t>
      </w:r>
      <w:r w:rsidR="00B261D7">
        <w:rPr>
          <w:lang w:val="en-GB"/>
        </w:rPr>
        <w:t xml:space="preserve">In Table 1 </w:t>
      </w:r>
      <w:r w:rsidR="00B261D7" w:rsidRPr="00A6053E">
        <w:rPr>
          <w:lang w:val="en-GB"/>
        </w:rPr>
        <w:t>we show an example for video traffic with generation rate 60 fps and no jitter</w:t>
      </w:r>
      <w:r w:rsidR="00B261D7">
        <w:rPr>
          <w:lang w:val="en-GB"/>
        </w:rPr>
        <w:t>, where</w:t>
      </w:r>
      <w:r w:rsidR="00B261D7" w:rsidRPr="00A6053E">
        <w:rPr>
          <w:lang w:val="en-GB"/>
        </w:rPr>
        <w:t xml:space="preserve"> </w:t>
      </w:r>
      <w:r w:rsidR="00B261D7">
        <w:rPr>
          <w:lang w:val="en-GB"/>
        </w:rPr>
        <w:t>w</w:t>
      </w:r>
      <w:r w:rsidR="00B261D7" w:rsidRPr="00A6053E">
        <w:rPr>
          <w:lang w:val="en-GB"/>
        </w:rPr>
        <w:t xml:space="preserve">e set </w:t>
      </w:r>
      <w:r w:rsidR="00B261D7" w:rsidRPr="000A6D1C">
        <w:rPr>
          <w:i/>
          <w:iCs/>
        </w:rPr>
        <w:t>drx-NonIntegerLongCycle</w:t>
      </w:r>
      <w:r w:rsidR="00B261D7" w:rsidRPr="00A6053E">
        <w:rPr>
          <w:lang w:val="en-GB"/>
        </w:rPr>
        <w:t>=</w:t>
      </w:r>
      <w:r w:rsidR="00B261D7">
        <w:rPr>
          <w:lang w:val="en-GB"/>
        </w:rPr>
        <w:t>1000/60</w:t>
      </w:r>
      <w:r w:rsidR="00B261D7" w:rsidRPr="00A6053E">
        <w:rPr>
          <w:lang w:val="en-GB"/>
        </w:rPr>
        <w:t xml:space="preserve"> ms</w:t>
      </w:r>
      <w:r w:rsidR="00B261D7">
        <w:rPr>
          <w:lang w:val="en-GB"/>
        </w:rPr>
        <w:t xml:space="preserve">, </w:t>
      </w:r>
      <w:r w:rsidR="00B261D7" w:rsidRPr="000A6D1C">
        <w:rPr>
          <w:i/>
          <w:iCs/>
        </w:rPr>
        <w:t>drx-TimeReferenceSFN</w:t>
      </w:r>
      <w:r w:rsidR="00B261D7">
        <w:rPr>
          <w:i/>
          <w:iCs/>
        </w:rPr>
        <w:t>=</w:t>
      </w:r>
      <w:r w:rsidR="00B261D7" w:rsidRPr="00D02551">
        <w:t>0</w:t>
      </w:r>
      <w:r w:rsidR="00B261D7">
        <w:rPr>
          <w:i/>
          <w:iCs/>
        </w:rPr>
        <w:t xml:space="preserve">, </w:t>
      </w:r>
      <w:r w:rsidR="00B261D7" w:rsidRPr="000A6D1C">
        <w:rPr>
          <w:i/>
          <w:iCs/>
        </w:rPr>
        <w:t>drx-StartOffset</w:t>
      </w:r>
      <w:r w:rsidR="00B261D7">
        <w:rPr>
          <w:i/>
          <w:iCs/>
        </w:rPr>
        <w:t>=</w:t>
      </w:r>
      <w:r w:rsidR="00B261D7" w:rsidRPr="00D02551">
        <w:t>0</w:t>
      </w:r>
      <w:r w:rsidR="00B261D7" w:rsidRPr="00A6053E">
        <w:rPr>
          <w:lang w:val="en-GB"/>
        </w:rPr>
        <w:t xml:space="preserve">. </w:t>
      </w:r>
      <w:r w:rsidR="001B5D0B">
        <w:rPr>
          <w:lang w:val="en-GB"/>
        </w:rPr>
        <w:t xml:space="preserve">The </w:t>
      </w:r>
      <w:r w:rsidR="0018500B">
        <w:rPr>
          <w:lang w:val="en-GB"/>
        </w:rPr>
        <w:t>DRX cycles</w:t>
      </w:r>
      <w:r w:rsidR="00A42A59">
        <w:rPr>
          <w:lang w:val="en-GB"/>
        </w:rPr>
        <w:t xml:space="preserve"> start at </w:t>
      </w:r>
      <w:r w:rsidR="00624CB4">
        <w:rPr>
          <w:lang w:val="en-GB"/>
        </w:rPr>
        <w:t>0 and 50 ms</w:t>
      </w:r>
      <w:r w:rsidR="0018500B">
        <w:rPr>
          <w:lang w:val="en-GB"/>
        </w:rPr>
        <w:t xml:space="preserve"> are</w:t>
      </w:r>
      <w:r w:rsidR="00624CB4">
        <w:rPr>
          <w:lang w:val="en-GB"/>
        </w:rPr>
        <w:t xml:space="preserve"> thus</w:t>
      </w:r>
      <w:r w:rsidR="0018500B">
        <w:rPr>
          <w:lang w:val="en-GB"/>
        </w:rPr>
        <w:t xml:space="preserve"> too </w:t>
      </w:r>
      <w:r w:rsidR="005F278E">
        <w:rPr>
          <w:lang w:val="en-GB"/>
        </w:rPr>
        <w:t>sparse</w:t>
      </w:r>
      <w:r w:rsidR="008C105F">
        <w:rPr>
          <w:lang w:val="en-GB"/>
        </w:rPr>
        <w:t xml:space="preserve"> compared to </w:t>
      </w:r>
      <w:r w:rsidR="00A42A59">
        <w:rPr>
          <w:lang w:val="en-GB"/>
        </w:rPr>
        <w:t xml:space="preserve">the traffic periodicity of </w:t>
      </w:r>
      <w:r w:rsidR="00624CB4">
        <w:rPr>
          <w:lang w:val="en-GB"/>
        </w:rPr>
        <w:t>16.66 ms.</w:t>
      </w:r>
      <w:r w:rsidR="004A2D8B">
        <w:rPr>
          <w:lang w:val="en-GB"/>
        </w:rPr>
        <w:t xml:space="preserve"> The</w:t>
      </w:r>
      <w:r w:rsidR="0045392C">
        <w:rPr>
          <w:lang w:val="en-GB"/>
        </w:rPr>
        <w:t xml:space="preserve"> DRX</w:t>
      </w:r>
      <w:r w:rsidR="004A2D8B">
        <w:rPr>
          <w:lang w:val="en-GB"/>
        </w:rPr>
        <w:t xml:space="preserve"> cycle starting tim</w:t>
      </w:r>
      <w:r w:rsidR="003E5F1F">
        <w:rPr>
          <w:lang w:val="en-GB"/>
        </w:rPr>
        <w:t>es that are missing</w:t>
      </w:r>
      <w:r w:rsidR="003E69D1">
        <w:rPr>
          <w:lang w:val="en-GB"/>
        </w:rPr>
        <w:t xml:space="preserve"> and </w:t>
      </w:r>
      <w:r w:rsidR="0045392C">
        <w:rPr>
          <w:lang w:val="en-GB"/>
        </w:rPr>
        <w:t>are</w:t>
      </w:r>
      <w:r w:rsidR="003E69D1">
        <w:rPr>
          <w:lang w:val="en-GB"/>
        </w:rPr>
        <w:t xml:space="preserve"> needed to align</w:t>
      </w:r>
      <w:r w:rsidR="006E7693">
        <w:rPr>
          <w:lang w:val="en-GB"/>
        </w:rPr>
        <w:t xml:space="preserve"> </w:t>
      </w:r>
      <w:r w:rsidR="00895846">
        <w:rPr>
          <w:lang w:val="en-GB"/>
        </w:rPr>
        <w:t xml:space="preserve">with all </w:t>
      </w:r>
      <w:r w:rsidR="00B233C4">
        <w:rPr>
          <w:lang w:val="en-GB"/>
        </w:rPr>
        <w:t>traffic arrivals</w:t>
      </w:r>
      <w:r w:rsidR="00401D5B">
        <w:rPr>
          <w:lang w:val="en-GB"/>
        </w:rPr>
        <w:t xml:space="preserve"> </w:t>
      </w:r>
      <w:r w:rsidR="00833F0D">
        <w:rPr>
          <w:lang w:val="en-GB"/>
        </w:rPr>
        <w:t>in the consi</w:t>
      </w:r>
      <w:r w:rsidR="004F3044">
        <w:rPr>
          <w:lang w:val="en-GB"/>
        </w:rPr>
        <w:t>dered interval</w:t>
      </w:r>
      <w:r w:rsidR="003E5F1F">
        <w:rPr>
          <w:lang w:val="en-GB"/>
        </w:rPr>
        <w:t xml:space="preserve"> are marked in red.</w:t>
      </w:r>
    </w:p>
    <w:p w14:paraId="07E2FD63" w14:textId="77777777" w:rsidR="00B261D7" w:rsidRPr="00A6053E" w:rsidRDefault="00B261D7" w:rsidP="00B261D7">
      <w:pPr>
        <w:pStyle w:val="Caption"/>
        <w:keepNext/>
        <w:jc w:val="center"/>
        <w:rPr>
          <w:lang w:val="en-GB"/>
        </w:rPr>
      </w:pPr>
      <w:r w:rsidRPr="00A6053E">
        <w:rPr>
          <w:lang w:val="en-GB"/>
        </w:rPr>
        <w:t xml:space="preserve">Table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SEQ Table \* ARABIC </w:instrText>
      </w:r>
      <w:r w:rsidRPr="00A6053E">
        <w:rPr>
          <w:lang w:val="en-GB"/>
        </w:rPr>
        <w:fldChar w:fldCharType="separate"/>
      </w:r>
      <w:r>
        <w:rPr>
          <w:lang w:val="en-GB"/>
        </w:rPr>
        <w:t>1</w:t>
      </w:r>
      <w:r w:rsidRPr="00A6053E">
        <w:rPr>
          <w:lang w:val="en-GB"/>
        </w:rPr>
        <w:fldChar w:fldCharType="end"/>
      </w:r>
      <w:r>
        <w:rPr>
          <w:lang w:val="en-GB"/>
        </w:rPr>
        <w:t xml:space="preserve"> Problem with formula without floor operation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1134"/>
        <w:gridCol w:w="1985"/>
        <w:gridCol w:w="1134"/>
        <w:gridCol w:w="1276"/>
        <w:gridCol w:w="2126"/>
      </w:tblGrid>
      <w:tr w:rsidR="00B261D7" w:rsidRPr="00D23FA6" w14:paraId="5B50BC9B" w14:textId="77777777">
        <w:trPr>
          <w:trHeight w:val="621"/>
        </w:trPr>
        <w:tc>
          <w:tcPr>
            <w:tcW w:w="988" w:type="dxa"/>
          </w:tcPr>
          <w:p w14:paraId="2A1F8600" w14:textId="77777777" w:rsidR="00B261D7" w:rsidRPr="00A6053E" w:rsidRDefault="00B261D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Time moment</w:t>
            </w: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8" w:type="dxa"/>
          </w:tcPr>
          <w:p w14:paraId="166468F9" w14:textId="77777777" w:rsidR="00B261D7" w:rsidRPr="00A6053E" w:rsidRDefault="00B261D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SFN</w:t>
            </w:r>
          </w:p>
        </w:tc>
        <w:tc>
          <w:tcPr>
            <w:tcW w:w="1134" w:type="dxa"/>
          </w:tcPr>
          <w:p w14:paraId="251BCA10" w14:textId="77777777" w:rsidR="00B261D7" w:rsidRPr="00A6053E" w:rsidRDefault="00B261D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subframe</w:t>
            </w:r>
          </w:p>
        </w:tc>
        <w:tc>
          <w:tcPr>
            <w:tcW w:w="1985" w:type="dxa"/>
          </w:tcPr>
          <w:p w14:paraId="362384BB" w14:textId="2CC49EA8" w:rsidR="00B261D7" w:rsidRPr="00A6053E" w:rsidRDefault="00306BC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6BCC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number]</w:t>
            </w:r>
          </w:p>
        </w:tc>
        <w:tc>
          <w:tcPr>
            <w:tcW w:w="1134" w:type="dxa"/>
          </w:tcPr>
          <w:p w14:paraId="0BA7C743" w14:textId="77777777" w:rsidR="00B261D7" w:rsidRPr="00A6053E" w:rsidRDefault="00B261D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Formula left side</w:t>
            </w:r>
          </w:p>
        </w:tc>
        <w:tc>
          <w:tcPr>
            <w:tcW w:w="1276" w:type="dxa"/>
          </w:tcPr>
          <w:p w14:paraId="3E941A33" w14:textId="77777777" w:rsidR="00B261D7" w:rsidRDefault="00B261D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Formula right side</w:t>
            </w:r>
          </w:p>
        </w:tc>
        <w:tc>
          <w:tcPr>
            <w:tcW w:w="2126" w:type="dxa"/>
          </w:tcPr>
          <w:p w14:paraId="52BDED98" w14:textId="3FB7D032" w:rsidR="00B261D7" w:rsidRDefault="00B261D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</w:t>
            </w:r>
            <w:r w:rsidR="00763D81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(formula left side = formula right side)</w:t>
            </w:r>
          </w:p>
        </w:tc>
      </w:tr>
      <w:tr w:rsidR="00B261D7" w:rsidRPr="00D23FA6" w14:paraId="3559F4FC" w14:textId="77777777" w:rsidTr="00932226">
        <w:tc>
          <w:tcPr>
            <w:tcW w:w="988" w:type="dxa"/>
          </w:tcPr>
          <w:p w14:paraId="43605EB9" w14:textId="6F964B92" w:rsidR="00B261D7" w:rsidRPr="00A6053E" w:rsidRDefault="00AA0A1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708" w:type="dxa"/>
          </w:tcPr>
          <w:p w14:paraId="631EC5EF" w14:textId="1A8ED934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</w:tcPr>
          <w:p w14:paraId="2E9C3CCA" w14:textId="37649ADA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3AD4D87E" w14:textId="76A11CC6" w:rsidR="00B261D7" w:rsidRPr="00A6053E" w:rsidRDefault="0022028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92D050"/>
          </w:tcPr>
          <w:p w14:paraId="12821BB7" w14:textId="543E8A0A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246DE8F7" w14:textId="09C382D4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278F0906" w14:textId="064F2BD6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B261D7" w:rsidRPr="00D23FA6" w14:paraId="6BF90BD5" w14:textId="77777777">
        <w:tc>
          <w:tcPr>
            <w:tcW w:w="988" w:type="dxa"/>
          </w:tcPr>
          <w:p w14:paraId="57183E2A" w14:textId="73DE00B2" w:rsidR="00B261D7" w:rsidRPr="00A6053E" w:rsidRDefault="00AA0A1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708" w:type="dxa"/>
          </w:tcPr>
          <w:p w14:paraId="5815AA32" w14:textId="752F7070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22F314E" w14:textId="29956F8B" w:rsidR="00B261D7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78361D0" w14:textId="1DD9DA76" w:rsidR="00B261D7" w:rsidRPr="00A6053E" w:rsidRDefault="0022028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64C58A9" w14:textId="7E4277B9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39F1F4AE" w14:textId="2C7EBB2F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12449446" w14:textId="34877F95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261D7" w:rsidRPr="00D23FA6" w14:paraId="4D34E734" w14:textId="77777777">
        <w:tc>
          <w:tcPr>
            <w:tcW w:w="988" w:type="dxa"/>
          </w:tcPr>
          <w:p w14:paraId="4C47D261" w14:textId="26CD92CB" w:rsidR="00B261D7" w:rsidRPr="00A6053E" w:rsidRDefault="00AA0A1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708" w:type="dxa"/>
          </w:tcPr>
          <w:p w14:paraId="7A5EB192" w14:textId="37F95CA5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DCF222E" w14:textId="64E4F2DF" w:rsidR="00B261D7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E5F072B" w14:textId="499E9518" w:rsidR="00B261D7" w:rsidRPr="00A6053E" w:rsidRDefault="0022028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EA2C8E7" w14:textId="56F7E918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</w:tcPr>
          <w:p w14:paraId="1601F5F3" w14:textId="14DFCE72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64452F4F" w14:textId="4D36505E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261D7" w:rsidRPr="00D23FA6" w14:paraId="3A02C139" w14:textId="77777777">
        <w:tc>
          <w:tcPr>
            <w:tcW w:w="988" w:type="dxa"/>
          </w:tcPr>
          <w:p w14:paraId="01969940" w14:textId="37853F67" w:rsidR="00B261D7" w:rsidRPr="00A6053E" w:rsidRDefault="00AA0A1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08" w:type="dxa"/>
          </w:tcPr>
          <w:p w14:paraId="0981DA2F" w14:textId="7463E567" w:rsidR="00B261D7" w:rsidRPr="00A6053E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59BFDD0" w14:textId="3E464AE0" w:rsidR="00B261D7" w:rsidRDefault="0001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C64F781" w14:textId="63CA8458" w:rsidR="00B261D7" w:rsidRPr="00A6053E" w:rsidRDefault="0022028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877F76A" w14:textId="7FB62557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</w:tcPr>
          <w:p w14:paraId="1D5B7866" w14:textId="68FFB31E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5926A131" w14:textId="37B60CCD" w:rsidR="00B261D7" w:rsidRPr="00A6053E" w:rsidRDefault="0093222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647E5" w:rsidRPr="00D23FA6" w14:paraId="5D89B3BF" w14:textId="77777777">
        <w:tc>
          <w:tcPr>
            <w:tcW w:w="9351" w:type="dxa"/>
            <w:gridSpan w:val="7"/>
          </w:tcPr>
          <w:p w14:paraId="3D3CB8C8" w14:textId="487AF752" w:rsidR="004647E5" w:rsidRDefault="004647E5" w:rsidP="004647E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B261D7" w:rsidRPr="00D23FA6" w14:paraId="36F9D8F1" w14:textId="77777777">
        <w:tc>
          <w:tcPr>
            <w:tcW w:w="988" w:type="dxa"/>
          </w:tcPr>
          <w:p w14:paraId="06C19BE1" w14:textId="4BB98F24" w:rsidR="00B261D7" w:rsidRPr="00A6053E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708" w:type="dxa"/>
          </w:tcPr>
          <w:p w14:paraId="4C85B305" w14:textId="738BB17F" w:rsidR="00B261D7" w:rsidRPr="00A6053E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031AE11" w14:textId="3A5C713C" w:rsidR="00B261D7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4CEFA78E" w14:textId="21CDFAD3" w:rsidR="00B261D7" w:rsidRPr="00A6053E" w:rsidRDefault="00875D7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20FBC336" w14:textId="21A4E080" w:rsidR="00B261D7" w:rsidRPr="00A6053E" w:rsidRDefault="006E268D" w:rsidP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E268D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1276" w:type="dxa"/>
          </w:tcPr>
          <w:p w14:paraId="757CB32C" w14:textId="4D454605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4BF2A6E7" w14:textId="3F39C082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261D7" w:rsidRPr="00D23FA6" w14:paraId="3E1E37D1" w14:textId="77777777" w:rsidTr="00F83EC6">
        <w:tc>
          <w:tcPr>
            <w:tcW w:w="988" w:type="dxa"/>
          </w:tcPr>
          <w:p w14:paraId="2A04540B" w14:textId="59D8E3D5" w:rsidR="00B261D7" w:rsidRPr="00A6053E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</w:p>
        </w:tc>
        <w:tc>
          <w:tcPr>
            <w:tcW w:w="708" w:type="dxa"/>
          </w:tcPr>
          <w:p w14:paraId="0318F035" w14:textId="51254A40" w:rsidR="00B261D7" w:rsidRPr="00A6053E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EC3DC4B" w14:textId="0770EA2F" w:rsidR="00B261D7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6AE72E8B" w14:textId="34490DA1" w:rsidR="00B261D7" w:rsidRPr="00A6053E" w:rsidRDefault="00875D7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</w:p>
        </w:tc>
        <w:tc>
          <w:tcPr>
            <w:tcW w:w="1134" w:type="dxa"/>
            <w:shd w:val="clear" w:color="auto" w:fill="FF0000"/>
          </w:tcPr>
          <w:p w14:paraId="41F180A9" w14:textId="0FBCD019" w:rsidR="00B261D7" w:rsidRPr="00A6053E" w:rsidRDefault="006E268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0.33</w:t>
            </w:r>
            <w:r w:rsidR="00741A43"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1276" w:type="dxa"/>
            <w:shd w:val="clear" w:color="auto" w:fill="FF0000"/>
          </w:tcPr>
          <w:p w14:paraId="68E1981A" w14:textId="759C1E81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FF0000"/>
          </w:tcPr>
          <w:p w14:paraId="31950CF1" w14:textId="259B0F99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261D7" w:rsidRPr="00D23FA6" w14:paraId="30720937" w14:textId="77777777">
        <w:tc>
          <w:tcPr>
            <w:tcW w:w="988" w:type="dxa"/>
          </w:tcPr>
          <w:p w14:paraId="28502498" w14:textId="53CAE00F" w:rsidR="00B261D7" w:rsidRPr="00A6053E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</w:p>
        </w:tc>
        <w:tc>
          <w:tcPr>
            <w:tcW w:w="708" w:type="dxa"/>
          </w:tcPr>
          <w:p w14:paraId="2598A2A1" w14:textId="1E9E4F7F" w:rsidR="00B261D7" w:rsidRPr="00A6053E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</w:tcPr>
          <w:p w14:paraId="6BA3B1EF" w14:textId="11D4C952" w:rsidR="00B261D7" w:rsidRDefault="004C2CB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01EE078D" w14:textId="240B6A04" w:rsidR="00B261D7" w:rsidRPr="00A6053E" w:rsidRDefault="00875D7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23A46B17" w14:textId="1BE8AE78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1.3333</w:t>
            </w:r>
          </w:p>
        </w:tc>
        <w:tc>
          <w:tcPr>
            <w:tcW w:w="1276" w:type="dxa"/>
          </w:tcPr>
          <w:p w14:paraId="75AD140B" w14:textId="014B4243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0BE6CDCE" w14:textId="48B233C1" w:rsidR="00B261D7" w:rsidRPr="00A6053E" w:rsidRDefault="00741A4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647E5" w:rsidRPr="00D23FA6" w14:paraId="087A6DA7" w14:textId="77777777">
        <w:tc>
          <w:tcPr>
            <w:tcW w:w="9351" w:type="dxa"/>
            <w:gridSpan w:val="7"/>
          </w:tcPr>
          <w:p w14:paraId="0582DD8F" w14:textId="282F5540" w:rsidR="004647E5" w:rsidRPr="00A6053E" w:rsidRDefault="004647E5" w:rsidP="004647E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8733B0" w:rsidRPr="00D23FA6" w14:paraId="2C37D627" w14:textId="77777777">
        <w:tc>
          <w:tcPr>
            <w:tcW w:w="988" w:type="dxa"/>
          </w:tcPr>
          <w:p w14:paraId="6785839A" w14:textId="523B4CD9" w:rsidR="008733B0" w:rsidRPr="00A6053E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708" w:type="dxa"/>
          </w:tcPr>
          <w:p w14:paraId="0816A6E1" w14:textId="2F053492" w:rsidR="008733B0" w:rsidRPr="00A6053E" w:rsidRDefault="007125C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680CC9D9" w14:textId="2E0899B9" w:rsidR="008733B0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4DA867F1" w14:textId="0CEE4D21" w:rsidR="008733B0" w:rsidRPr="00A6053E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50A867C9" w14:textId="6EB4C213" w:rsidR="008733B0" w:rsidRPr="00A6053E" w:rsidRDefault="00DF502C" w:rsidP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F502C">
              <w:rPr>
                <w:rFonts w:ascii="Arial" w:hAnsi="Arial" w:cs="Arial"/>
                <w:sz w:val="18"/>
                <w:szCs w:val="18"/>
                <w:lang w:val="en-GB"/>
              </w:rPr>
              <w:t>16.3333</w:t>
            </w:r>
          </w:p>
        </w:tc>
        <w:tc>
          <w:tcPr>
            <w:tcW w:w="1276" w:type="dxa"/>
          </w:tcPr>
          <w:p w14:paraId="67A25EB0" w14:textId="27865521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5B176984" w14:textId="05943C63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733B0" w:rsidRPr="00D23FA6" w14:paraId="1BAFEB66" w14:textId="77777777" w:rsidTr="00F83EC6">
        <w:tc>
          <w:tcPr>
            <w:tcW w:w="988" w:type="dxa"/>
          </w:tcPr>
          <w:p w14:paraId="7F428F17" w14:textId="116B9E63" w:rsidR="008733B0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708" w:type="dxa"/>
          </w:tcPr>
          <w:p w14:paraId="37786988" w14:textId="75BE9CDA" w:rsidR="008733B0" w:rsidRPr="00A6053E" w:rsidRDefault="007125C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217549C5" w14:textId="1AFE1FA8" w:rsidR="008733B0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2B9BC95C" w14:textId="177A9298" w:rsidR="008733B0" w:rsidRPr="00A6053E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FF0000"/>
          </w:tcPr>
          <w:p w14:paraId="12888A25" w14:textId="54429E80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0.6666</w:t>
            </w:r>
          </w:p>
        </w:tc>
        <w:tc>
          <w:tcPr>
            <w:tcW w:w="1276" w:type="dxa"/>
            <w:shd w:val="clear" w:color="auto" w:fill="FF0000"/>
          </w:tcPr>
          <w:p w14:paraId="1B285801" w14:textId="677CA123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FF0000"/>
          </w:tcPr>
          <w:p w14:paraId="75C4D86E" w14:textId="22DD5C1C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8733B0" w:rsidRPr="00D23FA6" w14:paraId="0AC87BE4" w14:textId="77777777">
        <w:tc>
          <w:tcPr>
            <w:tcW w:w="988" w:type="dxa"/>
          </w:tcPr>
          <w:p w14:paraId="0708A331" w14:textId="2F75D912" w:rsidR="008733B0" w:rsidRDefault="008733B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</w:p>
        </w:tc>
        <w:tc>
          <w:tcPr>
            <w:tcW w:w="708" w:type="dxa"/>
          </w:tcPr>
          <w:p w14:paraId="71693396" w14:textId="2C9452E7" w:rsidR="008733B0" w:rsidRPr="00A6053E" w:rsidRDefault="007125C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6BED08CF" w14:textId="22113485" w:rsidR="008733B0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7F77EF32" w14:textId="1A498301" w:rsidR="008733B0" w:rsidRPr="00A6053E" w:rsidRDefault="00D2566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37205710" w14:textId="66D32872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1.6666</w:t>
            </w:r>
          </w:p>
        </w:tc>
        <w:tc>
          <w:tcPr>
            <w:tcW w:w="1276" w:type="dxa"/>
          </w:tcPr>
          <w:p w14:paraId="6EB8CB10" w14:textId="333EA6DD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4253253D" w14:textId="21237637" w:rsidR="008733B0" w:rsidRPr="00A6053E" w:rsidRDefault="00DF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647E5" w:rsidRPr="00D23FA6" w14:paraId="0C6B0810" w14:textId="77777777">
        <w:tc>
          <w:tcPr>
            <w:tcW w:w="9351" w:type="dxa"/>
            <w:gridSpan w:val="7"/>
          </w:tcPr>
          <w:p w14:paraId="689738CD" w14:textId="37BFF0F6" w:rsidR="004647E5" w:rsidRPr="00A6053E" w:rsidRDefault="004647E5" w:rsidP="004647E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8733B0" w:rsidRPr="00D23FA6" w14:paraId="77299068" w14:textId="77777777">
        <w:tc>
          <w:tcPr>
            <w:tcW w:w="988" w:type="dxa"/>
          </w:tcPr>
          <w:p w14:paraId="58B48225" w14:textId="6E78527C" w:rsidR="008733B0" w:rsidRDefault="004647E5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49</w:t>
            </w:r>
          </w:p>
        </w:tc>
        <w:tc>
          <w:tcPr>
            <w:tcW w:w="708" w:type="dxa"/>
          </w:tcPr>
          <w:p w14:paraId="1FF19C6F" w14:textId="4D80409B" w:rsidR="008733B0" w:rsidRPr="00A6053E" w:rsidRDefault="00291798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134" w:type="dxa"/>
          </w:tcPr>
          <w:p w14:paraId="130B23BF" w14:textId="1E79408D" w:rsidR="008733B0" w:rsidRDefault="00291798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2D670C90" w14:textId="744E15AD" w:rsidR="008733B0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6559B04D" w14:textId="086498CD" w:rsidR="008733B0" w:rsidRPr="00A6053E" w:rsidRDefault="00805B33" w:rsidP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05B33">
              <w:rPr>
                <w:rFonts w:ascii="Arial" w:hAnsi="Arial" w:cs="Arial"/>
                <w:sz w:val="18"/>
                <w:szCs w:val="18"/>
                <w:lang w:val="en-GB"/>
              </w:rPr>
              <w:t>15.6666</w:t>
            </w:r>
          </w:p>
        </w:tc>
        <w:tc>
          <w:tcPr>
            <w:tcW w:w="1276" w:type="dxa"/>
          </w:tcPr>
          <w:p w14:paraId="3CCD5875" w14:textId="16469557" w:rsidR="008733B0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2CC75C38" w14:textId="0C0004FE" w:rsidR="008733B0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647E5" w:rsidRPr="00D23FA6" w14:paraId="09B095C0" w14:textId="77777777" w:rsidTr="00805B33">
        <w:tc>
          <w:tcPr>
            <w:tcW w:w="988" w:type="dxa"/>
          </w:tcPr>
          <w:p w14:paraId="377EB44B" w14:textId="46D66854" w:rsidR="004647E5" w:rsidRDefault="004647E5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708" w:type="dxa"/>
          </w:tcPr>
          <w:p w14:paraId="12D767C2" w14:textId="4C3B6AB3" w:rsidR="004647E5" w:rsidRPr="00A6053E" w:rsidRDefault="00291798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</w:tcPr>
          <w:p w14:paraId="6CB42E07" w14:textId="2CAE2DCD" w:rsidR="004647E5" w:rsidRDefault="00291798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5756B75B" w14:textId="6124DAFC" w:rsidR="004647E5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92D050"/>
          </w:tcPr>
          <w:p w14:paraId="34C4FECB" w14:textId="09278996" w:rsidR="004647E5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046F7855" w14:textId="2CDBEC2B" w:rsidR="004647E5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43680C67" w14:textId="31E5C535" w:rsidR="004647E5" w:rsidRPr="00A6053E" w:rsidRDefault="00805B3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E3158A" w:rsidRPr="00D23FA6" w14:paraId="7CED42E2" w14:textId="77777777" w:rsidTr="00DC54E7">
        <w:tc>
          <w:tcPr>
            <w:tcW w:w="988" w:type="dxa"/>
          </w:tcPr>
          <w:p w14:paraId="579BDA7A" w14:textId="6DF09BD6" w:rsidR="00E3158A" w:rsidRDefault="00E3158A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</w:t>
            </w:r>
          </w:p>
        </w:tc>
        <w:tc>
          <w:tcPr>
            <w:tcW w:w="708" w:type="dxa"/>
          </w:tcPr>
          <w:p w14:paraId="11194DA5" w14:textId="0809694B" w:rsidR="00E3158A" w:rsidRDefault="00E203E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</w:tcPr>
          <w:p w14:paraId="12C465D2" w14:textId="6C192574" w:rsidR="00E3158A" w:rsidRDefault="00E203E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382E995" w14:textId="025A0D2C" w:rsidR="00E3158A" w:rsidRDefault="00E203E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2047A6C3" w14:textId="1504BD7F" w:rsidR="00E3158A" w:rsidRDefault="0011324A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0.9999</w:t>
            </w:r>
          </w:p>
        </w:tc>
        <w:tc>
          <w:tcPr>
            <w:tcW w:w="1276" w:type="dxa"/>
            <w:shd w:val="clear" w:color="auto" w:fill="auto"/>
          </w:tcPr>
          <w:p w14:paraId="77D55211" w14:textId="53B7FACB" w:rsidR="00E3158A" w:rsidRDefault="00E203E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4DBA3E1A" w14:textId="05FD64F6" w:rsidR="00E3158A" w:rsidRDefault="00DC54E7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5C3F78E7" w14:textId="7B2B2E18" w:rsidR="007E0E1F" w:rsidRDefault="00B261D7" w:rsidP="00D471A3">
      <w:pPr>
        <w:pStyle w:val="BodyText"/>
        <w:rPr>
          <w:lang w:val="en-GB"/>
        </w:rPr>
      </w:pPr>
      <w:r w:rsidRPr="00A6053E">
        <w:rPr>
          <w:lang w:val="en-GB"/>
        </w:rPr>
        <w:t xml:space="preserve"> </w:t>
      </w:r>
    </w:p>
    <w:p w14:paraId="0C44B8E1" w14:textId="65E9FA98" w:rsidR="00D471A3" w:rsidRDefault="00D471A3" w:rsidP="00D471A3">
      <w:pPr>
        <w:pStyle w:val="BodyText"/>
        <w:rPr>
          <w:lang w:val="en-GB"/>
        </w:rPr>
      </w:pPr>
      <w:r>
        <w:rPr>
          <w:lang w:val="en-GB"/>
        </w:rPr>
        <w:t>By incorporating the floor operation as proposed by several companies throughout the RAN2 discussions, the updated formula with the floor operation is:</w:t>
      </w:r>
    </w:p>
    <w:p w14:paraId="744EC0BB" w14:textId="7E0C8E50" w:rsidR="00D471A3" w:rsidRDefault="00D471A3" w:rsidP="00ED1917">
      <w:pPr>
        <w:pStyle w:val="BodyText"/>
      </w:pPr>
      <w:r w:rsidRPr="003E70CF">
        <w:rPr>
          <w:highlight w:val="yellow"/>
        </w:rPr>
        <w:lastRenderedPageBreak/>
        <w:t>floor</w:t>
      </w:r>
      <w:r>
        <w:t>(</w:t>
      </w:r>
      <w:r w:rsidRPr="000A6D1C">
        <w:t>[(</w:t>
      </w:r>
      <w:r w:rsidRPr="000A6D1C">
        <w:rPr>
          <w:i/>
          <w:iCs/>
        </w:rPr>
        <w:t>DRX_SFN_COUNTER</w:t>
      </w:r>
      <w:r w:rsidRPr="000A6D1C">
        <w:t xml:space="preserve"> × 10240) + (SFN × 10) + subframe number] modulo (</w:t>
      </w:r>
      <w:r w:rsidRPr="000A6D1C">
        <w:rPr>
          <w:i/>
          <w:iCs/>
        </w:rPr>
        <w:t>drx-NonIntegerLongCycle</w:t>
      </w:r>
      <w:r w:rsidRPr="000A6D1C">
        <w:t>)</w:t>
      </w:r>
      <w:r>
        <w:t>)</w:t>
      </w:r>
      <w:r w:rsidRPr="000A6D1C">
        <w:t xml:space="preserve"> = </w:t>
      </w:r>
      <w:r w:rsidRPr="003E70CF">
        <w:rPr>
          <w:highlight w:val="yellow"/>
        </w:rPr>
        <w:t>floor</w:t>
      </w:r>
      <w:r>
        <w:t>(</w:t>
      </w:r>
      <w:r w:rsidRPr="000A6D1C">
        <w:t>[(</w:t>
      </w:r>
      <w:r w:rsidRPr="000A6D1C">
        <w:rPr>
          <w:i/>
          <w:iCs/>
        </w:rPr>
        <w:t>drx-TimeReferenceSFN</w:t>
      </w:r>
      <w:r w:rsidRPr="000A6D1C">
        <w:t xml:space="preserve"> × 10) + </w:t>
      </w:r>
      <w:r w:rsidRPr="000A6D1C">
        <w:rPr>
          <w:i/>
          <w:iCs/>
        </w:rPr>
        <w:t>drx-StartOffset</w:t>
      </w:r>
      <w:r w:rsidRPr="000A6D1C">
        <w:t>] modulo (</w:t>
      </w:r>
      <w:r w:rsidRPr="000A6D1C">
        <w:rPr>
          <w:i/>
          <w:iCs/>
        </w:rPr>
        <w:t>drx-NonIntegerLongCycle</w:t>
      </w:r>
      <w:r>
        <w:t>)).</w:t>
      </w:r>
    </w:p>
    <w:p w14:paraId="0E10E2BB" w14:textId="30B23EFC" w:rsidR="00D25C10" w:rsidRDefault="002F62E0" w:rsidP="00ED1917">
      <w:pPr>
        <w:pStyle w:val="BodyText"/>
        <w:rPr>
          <w:lang w:val="en-GB"/>
        </w:rPr>
      </w:pPr>
      <w:r>
        <w:rPr>
          <w:lang w:val="en-GB"/>
        </w:rPr>
        <w:t xml:space="preserve">In Table 2 </w:t>
      </w:r>
      <w:r w:rsidRPr="00A6053E">
        <w:rPr>
          <w:lang w:val="en-GB"/>
        </w:rPr>
        <w:t xml:space="preserve">we show </w:t>
      </w:r>
      <w:r>
        <w:rPr>
          <w:lang w:val="en-GB"/>
        </w:rPr>
        <w:t>the same</w:t>
      </w:r>
      <w:r w:rsidRPr="00A6053E">
        <w:rPr>
          <w:lang w:val="en-GB"/>
        </w:rPr>
        <w:t xml:space="preserve"> example </w:t>
      </w:r>
      <w:r>
        <w:rPr>
          <w:lang w:val="en-GB"/>
        </w:rPr>
        <w:t xml:space="preserve">as in Table 1, where we </w:t>
      </w:r>
      <w:r w:rsidR="00084A46">
        <w:rPr>
          <w:lang w:val="en-GB"/>
        </w:rPr>
        <w:t xml:space="preserve">apply the DRX formula updated </w:t>
      </w:r>
      <w:r w:rsidR="00D25C10">
        <w:rPr>
          <w:lang w:val="en-GB"/>
        </w:rPr>
        <w:t>with the floor operation</w:t>
      </w:r>
      <w:r w:rsidR="00681234">
        <w:rPr>
          <w:lang w:val="en-GB"/>
        </w:rPr>
        <w:t>.</w:t>
      </w:r>
      <w:r w:rsidR="005701D3">
        <w:rPr>
          <w:lang w:val="en-GB"/>
        </w:rPr>
        <w:t xml:space="preserve"> The DRX cycles start as expected to be aligned with the traffic periodicity, namely at 0, 17, 30, </w:t>
      </w:r>
      <w:r w:rsidR="00CD0AC6">
        <w:rPr>
          <w:lang w:val="en-GB"/>
        </w:rPr>
        <w:t>34, and 50 ms.</w:t>
      </w:r>
      <w:r w:rsidR="00217A6B">
        <w:rPr>
          <w:lang w:val="en-GB"/>
        </w:rPr>
        <w:t xml:space="preserve"> </w:t>
      </w:r>
    </w:p>
    <w:p w14:paraId="19FB8D12" w14:textId="77777777" w:rsidR="00575D73" w:rsidRPr="002C37BB" w:rsidRDefault="00575D73" w:rsidP="00575D73">
      <w:pPr>
        <w:pStyle w:val="Proposal"/>
        <w:rPr>
          <w:lang w:val="en-GB"/>
        </w:rPr>
      </w:pPr>
      <w:bookmarkStart w:id="8" w:name="_Toc146837527"/>
      <w:r>
        <w:rPr>
          <w:lang w:val="en-GB"/>
        </w:rPr>
        <w:t>Include the floor operation in the DRX formula.</w:t>
      </w:r>
      <w:bookmarkEnd w:id="8"/>
    </w:p>
    <w:p w14:paraId="7F742515" w14:textId="77777777" w:rsidR="00575D73" w:rsidRDefault="00575D73" w:rsidP="00ED1917">
      <w:pPr>
        <w:pStyle w:val="BodyText"/>
        <w:rPr>
          <w:lang w:val="en-GB"/>
        </w:rPr>
      </w:pPr>
    </w:p>
    <w:p w14:paraId="5986A68C" w14:textId="2B05EF41" w:rsidR="00905309" w:rsidRPr="00A6053E" w:rsidRDefault="00905309" w:rsidP="00905309">
      <w:pPr>
        <w:pStyle w:val="Caption"/>
        <w:keepNext/>
        <w:jc w:val="center"/>
        <w:rPr>
          <w:lang w:val="en-GB"/>
        </w:rPr>
      </w:pPr>
      <w:r w:rsidRPr="00A6053E">
        <w:rPr>
          <w:lang w:val="en-GB"/>
        </w:rPr>
        <w:t xml:space="preserve">Table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SEQ Table \* ARABIC </w:instrText>
      </w:r>
      <w:r w:rsidRPr="00A6053E">
        <w:rPr>
          <w:lang w:val="en-GB"/>
        </w:rPr>
        <w:fldChar w:fldCharType="separate"/>
      </w:r>
      <w:r w:rsidR="00681234">
        <w:rPr>
          <w:noProof/>
          <w:lang w:val="en-GB"/>
        </w:rPr>
        <w:t>2</w:t>
      </w:r>
      <w:r w:rsidRPr="00A6053E">
        <w:rPr>
          <w:lang w:val="en-GB"/>
        </w:rPr>
        <w:fldChar w:fldCharType="end"/>
      </w:r>
      <w:r>
        <w:rPr>
          <w:lang w:val="en-GB"/>
        </w:rPr>
        <w:t xml:space="preserve"> Problem with formula without floor operation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1134"/>
        <w:gridCol w:w="1985"/>
        <w:gridCol w:w="1134"/>
        <w:gridCol w:w="1276"/>
        <w:gridCol w:w="2126"/>
      </w:tblGrid>
      <w:tr w:rsidR="00905309" w:rsidRPr="00D23FA6" w14:paraId="0DBCCE2B" w14:textId="77777777">
        <w:trPr>
          <w:trHeight w:val="621"/>
        </w:trPr>
        <w:tc>
          <w:tcPr>
            <w:tcW w:w="988" w:type="dxa"/>
          </w:tcPr>
          <w:p w14:paraId="1DB021A7" w14:textId="77777777" w:rsidR="00905309" w:rsidRPr="00A6053E" w:rsidRDefault="0090530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Time moment</w:t>
            </w: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8" w:type="dxa"/>
          </w:tcPr>
          <w:p w14:paraId="0907C083" w14:textId="77777777" w:rsidR="00905309" w:rsidRPr="00A6053E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SFN</w:t>
            </w:r>
          </w:p>
        </w:tc>
        <w:tc>
          <w:tcPr>
            <w:tcW w:w="1134" w:type="dxa"/>
          </w:tcPr>
          <w:p w14:paraId="097127F3" w14:textId="77777777" w:rsidR="00905309" w:rsidRPr="00A6053E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subframe</w:t>
            </w:r>
          </w:p>
        </w:tc>
        <w:tc>
          <w:tcPr>
            <w:tcW w:w="1985" w:type="dxa"/>
          </w:tcPr>
          <w:p w14:paraId="55165E42" w14:textId="77777777" w:rsidR="00905309" w:rsidRPr="00A6053E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6BCC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number]</w:t>
            </w:r>
          </w:p>
        </w:tc>
        <w:tc>
          <w:tcPr>
            <w:tcW w:w="1134" w:type="dxa"/>
          </w:tcPr>
          <w:p w14:paraId="562AE0AB" w14:textId="77777777" w:rsidR="00905309" w:rsidRPr="00A6053E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Formula left side</w:t>
            </w:r>
          </w:p>
        </w:tc>
        <w:tc>
          <w:tcPr>
            <w:tcW w:w="1276" w:type="dxa"/>
          </w:tcPr>
          <w:p w14:paraId="45F9E007" w14:textId="77777777" w:rsidR="00905309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Formula right side</w:t>
            </w:r>
          </w:p>
        </w:tc>
        <w:tc>
          <w:tcPr>
            <w:tcW w:w="2126" w:type="dxa"/>
          </w:tcPr>
          <w:p w14:paraId="1E145991" w14:textId="77777777" w:rsidR="00905309" w:rsidRDefault="0090530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 (formula left side = formula right side)</w:t>
            </w:r>
          </w:p>
        </w:tc>
      </w:tr>
      <w:tr w:rsidR="00905309" w:rsidRPr="00D23FA6" w14:paraId="65515C3B" w14:textId="77777777">
        <w:tc>
          <w:tcPr>
            <w:tcW w:w="988" w:type="dxa"/>
          </w:tcPr>
          <w:p w14:paraId="1F3E0DD5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708" w:type="dxa"/>
          </w:tcPr>
          <w:p w14:paraId="2AA55F6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</w:tcPr>
          <w:p w14:paraId="254A912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38AFFDC8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92D050"/>
          </w:tcPr>
          <w:p w14:paraId="52A7AF5B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05FF1DC3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2725844E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905309" w:rsidRPr="00D23FA6" w14:paraId="00311F77" w14:textId="77777777">
        <w:tc>
          <w:tcPr>
            <w:tcW w:w="988" w:type="dxa"/>
          </w:tcPr>
          <w:p w14:paraId="7D4C309A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708" w:type="dxa"/>
          </w:tcPr>
          <w:p w14:paraId="6EF176B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064EEA0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B23525A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51B4BE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533C4EB6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4BA47BE0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7FA8EFCD" w14:textId="77777777">
        <w:tc>
          <w:tcPr>
            <w:tcW w:w="988" w:type="dxa"/>
          </w:tcPr>
          <w:p w14:paraId="7790B899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708" w:type="dxa"/>
          </w:tcPr>
          <w:p w14:paraId="0606B169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9D0B354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667C8178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17FBE45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</w:tcPr>
          <w:p w14:paraId="2CB34990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7519F3BF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7328BFFC" w14:textId="77777777">
        <w:tc>
          <w:tcPr>
            <w:tcW w:w="988" w:type="dxa"/>
          </w:tcPr>
          <w:p w14:paraId="0F0490C6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708" w:type="dxa"/>
          </w:tcPr>
          <w:p w14:paraId="3D32B4C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D4EF124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3885D5A9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162773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</w:tcPr>
          <w:p w14:paraId="3984ED2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3B8B898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0448BFA0" w14:textId="77777777">
        <w:tc>
          <w:tcPr>
            <w:tcW w:w="9351" w:type="dxa"/>
            <w:gridSpan w:val="7"/>
          </w:tcPr>
          <w:p w14:paraId="7D5A179C" w14:textId="77777777" w:rsidR="00905309" w:rsidRDefault="00905309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905309" w:rsidRPr="00D23FA6" w14:paraId="0306325C" w14:textId="77777777">
        <w:tc>
          <w:tcPr>
            <w:tcW w:w="988" w:type="dxa"/>
          </w:tcPr>
          <w:p w14:paraId="75EC0BA7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708" w:type="dxa"/>
          </w:tcPr>
          <w:p w14:paraId="7B87FE26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B2DFB01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1E03314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7B872BF0" w14:textId="28CE335D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1276" w:type="dxa"/>
          </w:tcPr>
          <w:p w14:paraId="0BAD95A5" w14:textId="623B35E2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1D528D5F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25BFC4D3" w14:textId="77777777" w:rsidTr="00B06C73">
        <w:tc>
          <w:tcPr>
            <w:tcW w:w="988" w:type="dxa"/>
          </w:tcPr>
          <w:p w14:paraId="1FC6936B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</w:p>
        </w:tc>
        <w:tc>
          <w:tcPr>
            <w:tcW w:w="708" w:type="dxa"/>
          </w:tcPr>
          <w:p w14:paraId="201238DB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61BF0E3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28F531A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</w:p>
        </w:tc>
        <w:tc>
          <w:tcPr>
            <w:tcW w:w="1134" w:type="dxa"/>
            <w:shd w:val="clear" w:color="auto" w:fill="92D050"/>
          </w:tcPr>
          <w:p w14:paraId="617F5B0A" w14:textId="099544B7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6DD47A61" w14:textId="148EFE7D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0B67BCB9" w14:textId="6C84F47C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905309" w:rsidRPr="00D23FA6" w14:paraId="34962C0E" w14:textId="77777777">
        <w:tc>
          <w:tcPr>
            <w:tcW w:w="988" w:type="dxa"/>
          </w:tcPr>
          <w:p w14:paraId="48EE8E4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</w:p>
        </w:tc>
        <w:tc>
          <w:tcPr>
            <w:tcW w:w="708" w:type="dxa"/>
          </w:tcPr>
          <w:p w14:paraId="02D5C391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</w:tcPr>
          <w:p w14:paraId="5DBC4FDD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14:paraId="1C50C85A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6222E0DC" w14:textId="3E79D05C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6F1952A7" w14:textId="4CC5BDA7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3984BEB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24E320C7" w14:textId="77777777">
        <w:tc>
          <w:tcPr>
            <w:tcW w:w="9351" w:type="dxa"/>
            <w:gridSpan w:val="7"/>
          </w:tcPr>
          <w:p w14:paraId="0024F54C" w14:textId="77777777" w:rsidR="00905309" w:rsidRPr="00A6053E" w:rsidRDefault="00905309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905309" w:rsidRPr="00D23FA6" w14:paraId="7D0A8C3E" w14:textId="77777777">
        <w:tc>
          <w:tcPr>
            <w:tcW w:w="988" w:type="dxa"/>
          </w:tcPr>
          <w:p w14:paraId="386D46AA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708" w:type="dxa"/>
          </w:tcPr>
          <w:p w14:paraId="533CBDD9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5C4C22B8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FDCD478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05CFE174" w14:textId="6B12D02F" w:rsidR="00905309" w:rsidRPr="00A6053E" w:rsidRDefault="00F83EC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1276" w:type="dxa"/>
          </w:tcPr>
          <w:p w14:paraId="1308DB50" w14:textId="6D7289E0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55D23A11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4E41FC5A" w14:textId="77777777" w:rsidTr="00F83EC6">
        <w:tc>
          <w:tcPr>
            <w:tcW w:w="988" w:type="dxa"/>
          </w:tcPr>
          <w:p w14:paraId="18B32036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708" w:type="dxa"/>
          </w:tcPr>
          <w:p w14:paraId="2AE76A7F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0AED4A6E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4C4D0B98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92D050"/>
          </w:tcPr>
          <w:p w14:paraId="42C29172" w14:textId="4BC98672" w:rsidR="00905309" w:rsidRPr="00A6053E" w:rsidRDefault="00F83EC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3D52AA57" w14:textId="5E203B14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275DA2F9" w14:textId="2ACF4ABA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905309" w:rsidRPr="00D23FA6" w14:paraId="752471A6" w14:textId="77777777">
        <w:tc>
          <w:tcPr>
            <w:tcW w:w="988" w:type="dxa"/>
          </w:tcPr>
          <w:p w14:paraId="547AF6FD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</w:p>
        </w:tc>
        <w:tc>
          <w:tcPr>
            <w:tcW w:w="708" w:type="dxa"/>
          </w:tcPr>
          <w:p w14:paraId="0C623024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</w:tcPr>
          <w:p w14:paraId="2DDD7B98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24DB37A2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08F20B49" w14:textId="0D37A87F" w:rsidR="00905309" w:rsidRPr="00A6053E" w:rsidRDefault="00F83EC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48A7A34B" w14:textId="15874CE7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623061CA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45A8575B" w14:textId="77777777">
        <w:tc>
          <w:tcPr>
            <w:tcW w:w="9351" w:type="dxa"/>
            <w:gridSpan w:val="7"/>
          </w:tcPr>
          <w:p w14:paraId="1228E365" w14:textId="77777777" w:rsidR="00905309" w:rsidRPr="00A6053E" w:rsidRDefault="00905309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…</w:t>
            </w:r>
          </w:p>
        </w:tc>
      </w:tr>
      <w:tr w:rsidR="00905309" w:rsidRPr="00D23FA6" w14:paraId="14D97CE8" w14:textId="77777777">
        <w:tc>
          <w:tcPr>
            <w:tcW w:w="988" w:type="dxa"/>
          </w:tcPr>
          <w:p w14:paraId="662C2AB4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49</w:t>
            </w:r>
          </w:p>
        </w:tc>
        <w:tc>
          <w:tcPr>
            <w:tcW w:w="708" w:type="dxa"/>
          </w:tcPr>
          <w:p w14:paraId="476F23C4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134" w:type="dxa"/>
          </w:tcPr>
          <w:p w14:paraId="0DBBF105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7E1A05FC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47648517" w14:textId="3B4D699C" w:rsidR="00905309" w:rsidRPr="00A6053E" w:rsidRDefault="00E3158A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</w:p>
        </w:tc>
        <w:tc>
          <w:tcPr>
            <w:tcW w:w="1276" w:type="dxa"/>
          </w:tcPr>
          <w:p w14:paraId="76529699" w14:textId="029DFD35" w:rsidR="00905309" w:rsidRPr="00A6053E" w:rsidRDefault="00B06C7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</w:tcPr>
          <w:p w14:paraId="59686437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905309" w:rsidRPr="00D23FA6" w14:paraId="698687AC" w14:textId="77777777">
        <w:tc>
          <w:tcPr>
            <w:tcW w:w="988" w:type="dxa"/>
          </w:tcPr>
          <w:p w14:paraId="76998B79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708" w:type="dxa"/>
          </w:tcPr>
          <w:p w14:paraId="7B888DD3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</w:tcPr>
          <w:p w14:paraId="40B5D502" w14:textId="77777777" w:rsidR="00905309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1AB98339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92D050"/>
          </w:tcPr>
          <w:p w14:paraId="59EBDED9" w14:textId="23D9565F" w:rsidR="00905309" w:rsidRPr="00A6053E" w:rsidRDefault="00E3158A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92D050"/>
          </w:tcPr>
          <w:p w14:paraId="48D10D10" w14:textId="6B62D7BA" w:rsidR="00905309" w:rsidRPr="00A6053E" w:rsidRDefault="00C843D8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92D050"/>
          </w:tcPr>
          <w:p w14:paraId="16EEFDAD" w14:textId="77777777" w:rsidR="00905309" w:rsidRPr="00A6053E" w:rsidRDefault="0090530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8D16BA" w:rsidRPr="00D23FA6" w14:paraId="3A8F8D8F" w14:textId="77777777" w:rsidTr="00CF5712">
        <w:tc>
          <w:tcPr>
            <w:tcW w:w="988" w:type="dxa"/>
          </w:tcPr>
          <w:p w14:paraId="0EA78153" w14:textId="32378240" w:rsidR="008D16BA" w:rsidRDefault="008D16BA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</w:t>
            </w:r>
          </w:p>
        </w:tc>
        <w:tc>
          <w:tcPr>
            <w:tcW w:w="708" w:type="dxa"/>
          </w:tcPr>
          <w:p w14:paraId="4B18F3D1" w14:textId="21D69B91" w:rsidR="008D16BA" w:rsidRDefault="006F4D7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</w:tcPr>
          <w:p w14:paraId="174E6847" w14:textId="411ACED6" w:rsidR="008D16BA" w:rsidRDefault="006F4D71" w:rsidP="006F4D71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6032CFB" w14:textId="7709129E" w:rsidR="008D16BA" w:rsidRDefault="00CF5712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FF0000"/>
          </w:tcPr>
          <w:p w14:paraId="32E17413" w14:textId="321C3461" w:rsidR="008D16BA" w:rsidRDefault="00CF5712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F0000"/>
          </w:tcPr>
          <w:p w14:paraId="0E2EBD0B" w14:textId="7F12462D" w:rsidR="008D16BA" w:rsidRDefault="00CF5712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126" w:type="dxa"/>
            <w:shd w:val="clear" w:color="auto" w:fill="FF0000"/>
          </w:tcPr>
          <w:p w14:paraId="3217150E" w14:textId="20D47DE9" w:rsidR="008D16BA" w:rsidRDefault="00CF5712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unwanted start</w:t>
            </w:r>
          </w:p>
        </w:tc>
      </w:tr>
    </w:tbl>
    <w:p w14:paraId="6FB3A325" w14:textId="12C970DD" w:rsidR="00905309" w:rsidRDefault="00905309" w:rsidP="00ED1917">
      <w:pPr>
        <w:pStyle w:val="BodyText"/>
        <w:rPr>
          <w:lang w:val="en-GB"/>
        </w:rPr>
      </w:pPr>
      <w:r w:rsidRPr="00A6053E">
        <w:rPr>
          <w:lang w:val="en-GB"/>
        </w:rPr>
        <w:t xml:space="preserve"> </w:t>
      </w:r>
    </w:p>
    <w:p w14:paraId="10C85537" w14:textId="64F18FE7" w:rsidR="00DC424B" w:rsidRDefault="00DC424B" w:rsidP="00ED1917">
      <w:pPr>
        <w:pStyle w:val="BodyText"/>
        <w:rPr>
          <w:lang w:val="en-GB"/>
        </w:rPr>
      </w:pPr>
      <w:r>
        <w:rPr>
          <w:lang w:val="en-GB"/>
        </w:rPr>
        <w:t xml:space="preserve">However, in MATLAB we also observed an additional unwanted DRX cycle starting at 51 ms. This occurs due to the </w:t>
      </w:r>
      <w:r w:rsidR="005F048E">
        <w:rPr>
          <w:lang w:val="en-GB"/>
        </w:rPr>
        <w:t>precision</w:t>
      </w:r>
      <w:r w:rsidR="00F95B93">
        <w:rPr>
          <w:lang w:val="en-GB"/>
        </w:rPr>
        <w:t xml:space="preserve"> used by default by MATLAB </w:t>
      </w:r>
      <w:r>
        <w:rPr>
          <w:lang w:val="en-GB"/>
        </w:rPr>
        <w:t>for</w:t>
      </w:r>
      <w:r w:rsidR="00E552FA">
        <w:rPr>
          <w:lang w:val="en-GB"/>
        </w:rPr>
        <w:t xml:space="preserve"> the variable</w:t>
      </w:r>
      <w:r>
        <w:rPr>
          <w:lang w:val="en-GB"/>
        </w:rPr>
        <w:t xml:space="preserve"> “</w:t>
      </w:r>
      <w:r w:rsidRPr="00E552FA">
        <w:rPr>
          <w:i/>
          <w:iCs/>
          <w:lang w:val="en-GB"/>
        </w:rPr>
        <w:t>formula left side</w:t>
      </w:r>
      <w:r>
        <w:rPr>
          <w:lang w:val="en-GB"/>
        </w:rPr>
        <w:t>”</w:t>
      </w:r>
      <w:r w:rsidR="00550BA3">
        <w:rPr>
          <w:lang w:val="en-GB"/>
        </w:rPr>
        <w:t xml:space="preserve">. </w:t>
      </w:r>
      <w:r w:rsidR="009758B9">
        <w:rPr>
          <w:lang w:val="en-GB"/>
        </w:rPr>
        <w:t xml:space="preserve">By default, this variable is of type double, </w:t>
      </w:r>
      <w:r w:rsidR="00533F8C">
        <w:rPr>
          <w:lang w:val="en-GB"/>
        </w:rPr>
        <w:t>thus having</w:t>
      </w:r>
      <w:r w:rsidR="009758B9">
        <w:rPr>
          <w:lang w:val="en-GB"/>
        </w:rPr>
        <w:t xml:space="preserve"> </w:t>
      </w:r>
      <w:r w:rsidR="009758B9">
        <w:rPr>
          <w:rFonts w:ascii="Roboto" w:hAnsi="Roboto"/>
          <w:color w:val="212121"/>
          <w:shd w:val="clear" w:color="auto" w:fill="FFFFFF"/>
        </w:rPr>
        <w:t>64-bit double-precision floating-point values</w:t>
      </w:r>
      <w:r w:rsidR="00E552FA">
        <w:rPr>
          <w:lang w:val="en-GB"/>
        </w:rPr>
        <w:t xml:space="preserve">. </w:t>
      </w:r>
      <w:r w:rsidR="00DE3191">
        <w:rPr>
          <w:lang w:val="en-GB"/>
        </w:rPr>
        <w:t>We observed in Table 1 that for</w:t>
      </w:r>
      <w:r w:rsidR="00A941C2">
        <w:rPr>
          <w:lang w:val="en-GB"/>
        </w:rPr>
        <w:t xml:space="preserve"> </w:t>
      </w:r>
      <w:r w:rsidR="00A941C2" w:rsidRPr="000A6D1C">
        <w:rPr>
          <w:i/>
          <w:iCs/>
        </w:rPr>
        <w:t>DRX_SFN_COUNTER</w:t>
      </w:r>
      <w:r w:rsidR="00A941C2" w:rsidRPr="00AA1A76">
        <w:t>=0</w:t>
      </w:r>
      <w:r w:rsidR="00A941C2">
        <w:rPr>
          <w:i/>
          <w:iCs/>
        </w:rPr>
        <w:t>, SFN</w:t>
      </w:r>
      <w:r w:rsidR="00A941C2" w:rsidRPr="00AA1A76">
        <w:t>=5</w:t>
      </w:r>
      <w:r w:rsidR="00A941C2">
        <w:rPr>
          <w:i/>
          <w:iCs/>
        </w:rPr>
        <w:t>, subframe</w:t>
      </w:r>
      <w:r w:rsidR="00AA1A76">
        <w:rPr>
          <w:i/>
          <w:iCs/>
        </w:rPr>
        <w:t xml:space="preserve"> number</w:t>
      </w:r>
      <w:r w:rsidR="00A941C2">
        <w:rPr>
          <w:i/>
          <w:iCs/>
        </w:rPr>
        <w:t xml:space="preserve"> </w:t>
      </w:r>
      <w:r w:rsidR="00A941C2" w:rsidRPr="00AA1A76">
        <w:t xml:space="preserve">= </w:t>
      </w:r>
      <w:r w:rsidR="00AA1A76" w:rsidRPr="00AA1A76">
        <w:t>1</w:t>
      </w:r>
      <w:r w:rsidR="00AA1A76">
        <w:rPr>
          <w:i/>
          <w:iCs/>
        </w:rPr>
        <w:t>, and drx-NonIntegerLongCycle</w:t>
      </w:r>
      <w:r w:rsidR="00AA1A76" w:rsidRPr="00AA1A76">
        <w:t>=1000/60</w:t>
      </w:r>
      <w:r w:rsidR="00437F5A">
        <w:t xml:space="preserve"> we obtained:</w:t>
      </w:r>
    </w:p>
    <w:p w14:paraId="0FEE5302" w14:textId="77777777" w:rsidR="00437F5A" w:rsidRDefault="00DE3191" w:rsidP="00ED1917">
      <w:pPr>
        <w:pStyle w:val="BodyText"/>
      </w:pPr>
      <w:r w:rsidRPr="00DE3191">
        <w:rPr>
          <w:i/>
          <w:iCs/>
        </w:rPr>
        <w:t>formula left side</w:t>
      </w:r>
      <w:r>
        <w:t xml:space="preserve"> </w:t>
      </w:r>
    </w:p>
    <w:p w14:paraId="0382AFCD" w14:textId="44F3239B" w:rsidR="00DE3191" w:rsidRDefault="00DE3191" w:rsidP="00437F5A">
      <w:pPr>
        <w:pStyle w:val="BodyText"/>
        <w:ind w:firstLine="567"/>
        <w:rPr>
          <w:i/>
          <w:iCs/>
        </w:rPr>
      </w:pPr>
      <w:r>
        <w:t xml:space="preserve">= </w:t>
      </w:r>
      <w:r w:rsidRPr="000A6D1C">
        <w:t>[(</w:t>
      </w:r>
      <w:r w:rsidRPr="000A6D1C">
        <w:rPr>
          <w:i/>
          <w:iCs/>
        </w:rPr>
        <w:t>DRX_SFN_COUNTER</w:t>
      </w:r>
      <w:r w:rsidRPr="000A6D1C">
        <w:t xml:space="preserve"> × 10240) + (SFN × 10) + subframe number] modulo (</w:t>
      </w:r>
      <w:r w:rsidRPr="000A6D1C">
        <w:rPr>
          <w:i/>
          <w:iCs/>
        </w:rPr>
        <w:t>drx-NonIntegerLongCycle</w:t>
      </w:r>
      <w:r w:rsidR="00A941C2">
        <w:rPr>
          <w:i/>
          <w:iCs/>
        </w:rPr>
        <w:t>)</w:t>
      </w:r>
    </w:p>
    <w:p w14:paraId="1347DDF4" w14:textId="02EE4B09" w:rsidR="00437F5A" w:rsidRDefault="00437F5A" w:rsidP="00437F5A">
      <w:pPr>
        <w:pStyle w:val="BodyText"/>
        <w:ind w:firstLine="567"/>
        <w:rPr>
          <w:i/>
          <w:iCs/>
        </w:rPr>
      </w:pPr>
      <w:r>
        <w:rPr>
          <w:i/>
          <w:iCs/>
        </w:rPr>
        <w:t>=</w:t>
      </w:r>
      <w:r w:rsidR="00A05B80" w:rsidRPr="00E73921">
        <w:t xml:space="preserve"> [51] modulo (1000/60) = </w:t>
      </w:r>
      <w:r w:rsidR="00E73921" w:rsidRPr="00E73921">
        <w:t>0.9999...</w:t>
      </w:r>
    </w:p>
    <w:p w14:paraId="2621DF19" w14:textId="04EEA7C0" w:rsidR="00A941C2" w:rsidRPr="00E73921" w:rsidRDefault="00E73921" w:rsidP="00ED1917">
      <w:pPr>
        <w:pStyle w:val="BodyText"/>
        <w:rPr>
          <w:lang w:val="en-GB"/>
        </w:rPr>
      </w:pPr>
      <w:r>
        <w:t xml:space="preserve">If we further apply the floor operation as in Table 2, </w:t>
      </w:r>
      <w:r w:rsidR="000341A8" w:rsidRPr="000341A8">
        <w:rPr>
          <w:highlight w:val="yellow"/>
        </w:rPr>
        <w:t>floor</w:t>
      </w:r>
      <w:r w:rsidR="000341A8">
        <w:t>(</w:t>
      </w:r>
      <w:r w:rsidR="000341A8" w:rsidRPr="000341A8">
        <w:rPr>
          <w:i/>
          <w:iCs/>
        </w:rPr>
        <w:t>formula left side</w:t>
      </w:r>
      <w:r w:rsidR="000341A8">
        <w:t>) = floor(0.9999...)=0.</w:t>
      </w:r>
    </w:p>
    <w:p w14:paraId="744849C5" w14:textId="56163326" w:rsidR="00994ADE" w:rsidRDefault="00CF64D6" w:rsidP="00ED1917">
      <w:pPr>
        <w:pStyle w:val="BodyText"/>
      </w:pPr>
      <w:r>
        <w:rPr>
          <w:lang w:val="en-GB"/>
        </w:rPr>
        <w:t xml:space="preserve">This </w:t>
      </w:r>
      <w:r w:rsidR="005A4FD1">
        <w:rPr>
          <w:lang w:val="en-GB"/>
        </w:rPr>
        <w:t xml:space="preserve">issue </w:t>
      </w:r>
      <w:r>
        <w:rPr>
          <w:lang w:val="en-GB"/>
        </w:rPr>
        <w:t>can be solved by using the vpa() function</w:t>
      </w:r>
      <w:r w:rsidR="003A255C">
        <w:rPr>
          <w:lang w:val="en-GB"/>
        </w:rPr>
        <w:t xml:space="preserve"> which </w:t>
      </w:r>
      <w:r w:rsidR="007525A1">
        <w:rPr>
          <w:lang w:val="en-GB"/>
        </w:rPr>
        <w:t>estimates</w:t>
      </w:r>
      <w:r w:rsidR="00D86EFE">
        <w:rPr>
          <w:lang w:val="en-GB"/>
        </w:rPr>
        <w:t xml:space="preserve"> a variable</w:t>
      </w:r>
      <w:r w:rsidR="007525A1">
        <w:rPr>
          <w:lang w:val="en-GB"/>
        </w:rPr>
        <w:t>-</w:t>
      </w:r>
      <w:r w:rsidR="00D86EFE">
        <w:rPr>
          <w:lang w:val="en-GB"/>
        </w:rPr>
        <w:t>precision</w:t>
      </w:r>
      <w:r w:rsidR="007525A1">
        <w:rPr>
          <w:lang w:val="en-GB"/>
        </w:rPr>
        <w:t xml:space="preserve"> floating point value</w:t>
      </w:r>
      <w:r w:rsidR="00D86EFE">
        <w:rPr>
          <w:lang w:val="en-GB"/>
        </w:rPr>
        <w:t xml:space="preserve"> with </w:t>
      </w:r>
      <w:r w:rsidR="003A77AC">
        <w:rPr>
          <w:lang w:val="en-GB"/>
        </w:rPr>
        <w:t xml:space="preserve">at least </w:t>
      </w:r>
      <w:r w:rsidR="00E87B1F">
        <w:rPr>
          <w:lang w:val="en-GB"/>
        </w:rPr>
        <w:t>32 significant digits</w:t>
      </w:r>
      <w:r w:rsidR="00A107B3">
        <w:rPr>
          <w:lang w:val="en-GB"/>
        </w:rPr>
        <w:t>.</w:t>
      </w:r>
      <w:r w:rsidR="003A255C">
        <w:rPr>
          <w:lang w:val="en-GB"/>
        </w:rPr>
        <w:t xml:space="preserve"> </w:t>
      </w:r>
      <w:r w:rsidR="00A107B3">
        <w:rPr>
          <w:lang w:val="en-GB"/>
        </w:rPr>
        <w:t>N</w:t>
      </w:r>
      <w:r w:rsidR="003A255C">
        <w:rPr>
          <w:lang w:val="en-GB"/>
        </w:rPr>
        <w:t>amely</w:t>
      </w:r>
      <w:r w:rsidR="00A107B3">
        <w:rPr>
          <w:lang w:val="en-GB"/>
        </w:rPr>
        <w:t>, in our example</w:t>
      </w:r>
      <w:r w:rsidR="007E4C14">
        <w:rPr>
          <w:lang w:val="en-GB"/>
        </w:rPr>
        <w:t>, for time moment 51 ms</w:t>
      </w:r>
      <w:r w:rsidR="00A107B3">
        <w:rPr>
          <w:lang w:val="en-GB"/>
        </w:rPr>
        <w:t>,</w:t>
      </w:r>
      <w:r w:rsidR="005A4FD1">
        <w:rPr>
          <w:lang w:val="en-GB"/>
        </w:rPr>
        <w:t xml:space="preserve"> </w:t>
      </w:r>
      <w:r w:rsidR="005A4FD1" w:rsidRPr="000341A8">
        <w:rPr>
          <w:highlight w:val="yellow"/>
        </w:rPr>
        <w:t>floor</w:t>
      </w:r>
      <w:r w:rsidR="005A4FD1">
        <w:t>(vpa(</w:t>
      </w:r>
      <w:r w:rsidR="005A4FD1" w:rsidRPr="000341A8">
        <w:rPr>
          <w:i/>
          <w:iCs/>
        </w:rPr>
        <w:t>formula left side</w:t>
      </w:r>
      <w:r w:rsidR="005A4FD1">
        <w:rPr>
          <w:i/>
          <w:iCs/>
        </w:rPr>
        <w:t>)</w:t>
      </w:r>
      <w:r w:rsidR="005A4FD1">
        <w:t>) = floor(1)</w:t>
      </w:r>
      <w:r w:rsidR="00A107B3">
        <w:t>=1.</w:t>
      </w:r>
      <w:r w:rsidR="00811703">
        <w:t xml:space="preserve"> Thus, it depends on the implementation whether a rounding error </w:t>
      </w:r>
      <w:r w:rsidR="001327DC">
        <w:t>results in an additional unwanted DRX cycle.</w:t>
      </w:r>
    </w:p>
    <w:p w14:paraId="30FE1537" w14:textId="77777777" w:rsidR="00C12A5F" w:rsidRPr="0072287E" w:rsidRDefault="00C12A5F" w:rsidP="00ED1917">
      <w:pPr>
        <w:pStyle w:val="BodyText"/>
        <w:rPr>
          <w:lang w:val="en-GB"/>
        </w:rPr>
      </w:pPr>
    </w:p>
    <w:p w14:paraId="2CCBC914" w14:textId="4C291452" w:rsidR="003775BF" w:rsidRDefault="005A62D6" w:rsidP="005A62D6">
      <w:pPr>
        <w:pStyle w:val="Observation"/>
        <w:rPr>
          <w:lang w:val="en-GB"/>
        </w:rPr>
      </w:pPr>
      <w:bookmarkStart w:id="9" w:name="_Toc146837522"/>
      <w:r>
        <w:rPr>
          <w:lang w:val="en-GB"/>
        </w:rPr>
        <w:t xml:space="preserve">Implementation-based rounding errors </w:t>
      </w:r>
      <w:r w:rsidR="00181098">
        <w:rPr>
          <w:lang w:val="en-GB"/>
        </w:rPr>
        <w:t>of the DRX formula with floor operation may result in additional unwanted DRX cycles.</w:t>
      </w:r>
      <w:bookmarkEnd w:id="9"/>
    </w:p>
    <w:p w14:paraId="7FE1C287" w14:textId="59BBFC74" w:rsidR="00FB1460" w:rsidRDefault="00C12A5F" w:rsidP="00FB1460">
      <w:pPr>
        <w:pStyle w:val="Proposal"/>
        <w:rPr>
          <w:lang w:val="en-GB"/>
        </w:rPr>
      </w:pPr>
      <w:bookmarkStart w:id="10" w:name="_Toc146837528"/>
      <w:r>
        <w:rPr>
          <w:lang w:val="en-GB"/>
        </w:rPr>
        <w:t xml:space="preserve">Address implementation issues </w:t>
      </w:r>
      <w:r w:rsidR="009630DF">
        <w:rPr>
          <w:lang w:val="en-GB"/>
        </w:rPr>
        <w:t>causing rounding errors that result in unwanted DRX cycles.</w:t>
      </w:r>
      <w:bookmarkEnd w:id="10"/>
    </w:p>
    <w:p w14:paraId="6E22207E" w14:textId="77777777" w:rsidR="00FD145D" w:rsidRDefault="00FD145D" w:rsidP="00F527DD">
      <w:pPr>
        <w:pStyle w:val="BodyText"/>
        <w:rPr>
          <w:lang w:val="en-GB"/>
        </w:rPr>
      </w:pPr>
    </w:p>
    <w:p w14:paraId="19B811DE" w14:textId="39B29E7C" w:rsidR="00932D38" w:rsidRPr="00932D38" w:rsidRDefault="00932D38" w:rsidP="00F527DD">
      <w:pPr>
        <w:pStyle w:val="BodyText"/>
        <w:rPr>
          <w:b/>
          <w:bCs/>
          <w:u w:val="single"/>
          <w:lang w:val="en-GB"/>
        </w:rPr>
      </w:pPr>
      <w:r w:rsidRPr="00932D38">
        <w:rPr>
          <w:b/>
          <w:bCs/>
          <w:u w:val="single"/>
          <w:lang w:val="en-GB"/>
        </w:rPr>
        <w:t>Issue 2</w:t>
      </w:r>
    </w:p>
    <w:p w14:paraId="6C04EDF8" w14:textId="77777777" w:rsidR="009E36A5" w:rsidRDefault="00110C9C" w:rsidP="004C0EC9">
      <w:pPr>
        <w:pStyle w:val="BodyText"/>
      </w:pPr>
      <w:r>
        <w:rPr>
          <w:lang w:val="en-GB"/>
        </w:rPr>
        <w:t xml:space="preserve">The </w:t>
      </w:r>
      <w:r w:rsidR="003955BF">
        <w:rPr>
          <w:lang w:val="en-GB"/>
        </w:rPr>
        <w:t xml:space="preserve">purpose of </w:t>
      </w:r>
      <w:r>
        <w:rPr>
          <w:lang w:val="en-GB"/>
        </w:rPr>
        <w:t>the SFN wrap-around</w:t>
      </w:r>
      <w:r w:rsidR="003955BF">
        <w:rPr>
          <w:lang w:val="en-GB"/>
        </w:rPr>
        <w:t xml:space="preserve"> </w:t>
      </w:r>
      <w:r w:rsidR="00A766B7">
        <w:rPr>
          <w:lang w:val="en-GB"/>
        </w:rPr>
        <w:t>solution</w:t>
      </w:r>
      <w:r w:rsidR="003955BF">
        <w:rPr>
          <w:lang w:val="en-GB"/>
        </w:rPr>
        <w:t xml:space="preserve"> is to avoid </w:t>
      </w:r>
      <w:r w:rsidR="006E3366">
        <w:rPr>
          <w:lang w:val="en-GB"/>
        </w:rPr>
        <w:t xml:space="preserve">the misalignment </w:t>
      </w:r>
      <w:r w:rsidR="007F35E6">
        <w:rPr>
          <w:lang w:val="en-GB"/>
        </w:rPr>
        <w:t>between</w:t>
      </w:r>
      <w:r w:rsidR="006E3366">
        <w:rPr>
          <w:lang w:val="en-GB"/>
        </w:rPr>
        <w:t xml:space="preserve"> DRX </w:t>
      </w:r>
      <w:r w:rsidR="007F35E6">
        <w:rPr>
          <w:lang w:val="en-GB"/>
        </w:rPr>
        <w:t>at</w:t>
      </w:r>
      <w:r w:rsidR="007906EF">
        <w:rPr>
          <w:lang w:val="en-GB"/>
        </w:rPr>
        <w:t xml:space="preserve"> the NW and </w:t>
      </w:r>
      <w:r w:rsidR="007F35E6">
        <w:rPr>
          <w:lang w:val="en-GB"/>
        </w:rPr>
        <w:t xml:space="preserve">at </w:t>
      </w:r>
      <w:r w:rsidR="007906EF">
        <w:rPr>
          <w:lang w:val="en-GB"/>
        </w:rPr>
        <w:t>the UE</w:t>
      </w:r>
      <w:r w:rsidR="00AD0152">
        <w:t xml:space="preserve">, when the </w:t>
      </w:r>
      <w:r w:rsidR="003774AA">
        <w:t xml:space="preserve">network sends the DRX configuration </w:t>
      </w:r>
      <w:r w:rsidR="00B33D67">
        <w:t>shortly</w:t>
      </w:r>
      <w:r w:rsidR="001E45A0">
        <w:t xml:space="preserve"> before</w:t>
      </w:r>
      <w:r w:rsidR="003774AA">
        <w:t xml:space="preserve"> an SFN wrap-around</w:t>
      </w:r>
      <w:r w:rsidR="00183590">
        <w:t xml:space="preserve"> (</w:t>
      </w:r>
      <w:r w:rsidR="007968CB">
        <w:t xml:space="preserve">NW initializes </w:t>
      </w:r>
      <w:r w:rsidR="00183590" w:rsidRPr="00334087">
        <w:rPr>
          <w:i/>
          <w:iCs/>
          <w:lang w:val="en-GB"/>
        </w:rPr>
        <w:lastRenderedPageBreak/>
        <w:t>DRX_SFN_COUNTER</w:t>
      </w:r>
      <w:r w:rsidR="00183590" w:rsidRPr="00183590">
        <w:rPr>
          <w:lang w:val="en-GB"/>
        </w:rPr>
        <w:t>=0 before wrap-around</w:t>
      </w:r>
      <w:r w:rsidR="00183590">
        <w:t>)</w:t>
      </w:r>
      <w:r w:rsidR="001E45A0">
        <w:t xml:space="preserve">, </w:t>
      </w:r>
      <w:r w:rsidR="00517386">
        <w:t>but the</w:t>
      </w:r>
      <w:r w:rsidR="001E45A0">
        <w:t xml:space="preserve"> UE receive</w:t>
      </w:r>
      <w:r w:rsidR="00517386">
        <w:t>s</w:t>
      </w:r>
      <w:r w:rsidR="001E45A0">
        <w:t xml:space="preserve"> it </w:t>
      </w:r>
      <w:r w:rsidR="00517386">
        <w:t>af</w:t>
      </w:r>
      <w:r w:rsidR="001E45A0">
        <w:t>ter the wrap-around</w:t>
      </w:r>
      <w:r w:rsidR="007968CB">
        <w:t xml:space="preserve"> </w:t>
      </w:r>
      <w:r w:rsidR="001E45A0">
        <w:t>due to</w:t>
      </w:r>
      <w:r w:rsidR="00DC2C1D">
        <w:t>,</w:t>
      </w:r>
      <w:r w:rsidR="001E45A0">
        <w:t xml:space="preserve"> e.g.</w:t>
      </w:r>
      <w:r w:rsidR="00DC2C1D">
        <w:t>,</w:t>
      </w:r>
      <w:r w:rsidR="001E45A0">
        <w:t xml:space="preserve"> retransmissions</w:t>
      </w:r>
      <w:r w:rsidR="007968CB">
        <w:t xml:space="preserve"> (UE initializes </w:t>
      </w:r>
      <w:r w:rsidR="007968CB" w:rsidRPr="00334087">
        <w:rPr>
          <w:i/>
          <w:iCs/>
          <w:lang w:val="en-GB"/>
        </w:rPr>
        <w:t>DRX_SFN_COUNTER</w:t>
      </w:r>
      <w:r w:rsidR="007968CB" w:rsidRPr="00183590">
        <w:rPr>
          <w:lang w:val="en-GB"/>
        </w:rPr>
        <w:t xml:space="preserve">=0 </w:t>
      </w:r>
      <w:r w:rsidR="007968CB">
        <w:rPr>
          <w:lang w:val="en-GB"/>
        </w:rPr>
        <w:t>after</w:t>
      </w:r>
      <w:r w:rsidR="007968CB" w:rsidRPr="00183590">
        <w:rPr>
          <w:lang w:val="en-GB"/>
        </w:rPr>
        <w:t xml:space="preserve"> wrap-around</w:t>
      </w:r>
      <w:r w:rsidR="007968CB">
        <w:t>)</w:t>
      </w:r>
      <w:r w:rsidR="00310562">
        <w:t>.</w:t>
      </w:r>
      <w:r w:rsidR="00EB22FF">
        <w:t xml:space="preserve"> </w:t>
      </w:r>
    </w:p>
    <w:p w14:paraId="5E26C451" w14:textId="67066A25" w:rsidR="004C0EC9" w:rsidRDefault="009E36A5" w:rsidP="004C0EC9">
      <w:pPr>
        <w:pStyle w:val="BodyText"/>
        <w:rPr>
          <w:lang w:val="en-GB"/>
        </w:rPr>
      </w:pPr>
      <w:r>
        <w:rPr>
          <w:lang w:val="en-GB"/>
        </w:rPr>
        <w:t xml:space="preserve">According to the agreements in RAN2 #123 above, the DRX reference SFN (i.e., </w:t>
      </w:r>
      <w:r w:rsidRPr="00A50DCB">
        <w:rPr>
          <w:i/>
          <w:iCs/>
          <w:lang w:val="en-GB"/>
        </w:rPr>
        <w:t>drx-TimeReferenceSFN</w:t>
      </w:r>
      <w:r>
        <w:rPr>
          <w:lang w:val="en-GB"/>
        </w:rPr>
        <w:t>) was added to the DRX formula</w:t>
      </w:r>
      <w:r w:rsidR="00786A74">
        <w:rPr>
          <w:lang w:val="en-GB"/>
        </w:rPr>
        <w:t>. The purpose</w:t>
      </w:r>
      <w:r w:rsidR="00A161A3">
        <w:rPr>
          <w:lang w:val="en-GB"/>
        </w:rPr>
        <w:t xml:space="preserve"> w</w:t>
      </w:r>
      <w:r w:rsidR="00786A74">
        <w:rPr>
          <w:lang w:val="en-GB"/>
        </w:rPr>
        <w:t>as</w:t>
      </w:r>
      <w:r w:rsidR="00A161A3">
        <w:rPr>
          <w:lang w:val="en-GB"/>
        </w:rPr>
        <w:t xml:space="preserve"> to al</w:t>
      </w:r>
      <w:r w:rsidR="00786A74">
        <w:rPr>
          <w:lang w:val="en-GB"/>
        </w:rPr>
        <w:t>l</w:t>
      </w:r>
      <w:r w:rsidR="00A161A3">
        <w:rPr>
          <w:lang w:val="en-GB"/>
        </w:rPr>
        <w:t>o</w:t>
      </w:r>
      <w:r w:rsidR="00020B23">
        <w:rPr>
          <w:lang w:val="en-GB"/>
        </w:rPr>
        <w:t>w</w:t>
      </w:r>
      <w:r w:rsidR="00A161A3">
        <w:rPr>
          <w:lang w:val="en-GB"/>
        </w:rPr>
        <w:t xml:space="preserve"> the</w:t>
      </w:r>
      <w:r>
        <w:rPr>
          <w:lang w:val="en-GB"/>
        </w:rPr>
        <w:t xml:space="preserve"> UE </w:t>
      </w:r>
      <w:r w:rsidR="00A161A3">
        <w:rPr>
          <w:lang w:val="en-GB"/>
        </w:rPr>
        <w:t>to</w:t>
      </w:r>
      <w:r w:rsidR="000E606A">
        <w:rPr>
          <w:lang w:val="en-GB"/>
        </w:rPr>
        <w:t xml:space="preserve"> always</w:t>
      </w:r>
      <w:r>
        <w:rPr>
          <w:lang w:val="en-GB"/>
        </w:rPr>
        <w:t xml:space="preserve"> initialize </w:t>
      </w:r>
      <w:r w:rsidRPr="00334087">
        <w:rPr>
          <w:i/>
          <w:iCs/>
          <w:lang w:val="en-GB"/>
        </w:rPr>
        <w:t>DRX_SFN_COUNTER</w:t>
      </w:r>
      <w:r>
        <w:rPr>
          <w:lang w:val="en-GB"/>
        </w:rPr>
        <w:t xml:space="preserve"> </w:t>
      </w:r>
      <w:r w:rsidR="00786A74">
        <w:rPr>
          <w:lang w:val="en-GB"/>
        </w:rPr>
        <w:t xml:space="preserve">(as denoted </w:t>
      </w:r>
      <w:r>
        <w:rPr>
          <w:lang w:val="en-GB"/>
        </w:rPr>
        <w:t>in the MAC CR) to 0 when it receives the DRX configuration from the network</w:t>
      </w:r>
      <w:r w:rsidR="00786A74">
        <w:rPr>
          <w:lang w:val="en-GB"/>
        </w:rPr>
        <w:t xml:space="preserve">, regardless of the </w:t>
      </w:r>
      <w:r w:rsidR="002D0D17">
        <w:rPr>
          <w:lang w:val="en-GB"/>
        </w:rPr>
        <w:t>SFN in which the UE receives the DRX configuration</w:t>
      </w:r>
      <w:r w:rsidR="004963D9">
        <w:rPr>
          <w:lang w:val="en-GB"/>
        </w:rPr>
        <w:t xml:space="preserve"> (before or after the SFN wrap-around)</w:t>
      </w:r>
      <w:r>
        <w:rPr>
          <w:lang w:val="en-GB"/>
        </w:rPr>
        <w:t xml:space="preserve">. </w:t>
      </w:r>
      <w:r w:rsidR="005A2835">
        <w:t>Th</w:t>
      </w:r>
      <w:r w:rsidR="00DC2C1D">
        <w:t xml:space="preserve">e solution </w:t>
      </w:r>
      <w:r w:rsidR="003279FC">
        <w:t>captured in the MAC CR</w:t>
      </w:r>
      <w:r w:rsidR="005A2835">
        <w:t xml:space="preserve"> is illustrated in Figue 1.</w:t>
      </w:r>
      <w:r w:rsidR="00343298">
        <w:t xml:space="preserve"> </w:t>
      </w:r>
      <w:r w:rsidR="004C0EC9" w:rsidRPr="00CD1B20">
        <w:rPr>
          <w:lang w:val="en-GB"/>
        </w:rPr>
        <w:t xml:space="preserve"> </w:t>
      </w:r>
    </w:p>
    <w:p w14:paraId="0A572886" w14:textId="3DC7FE18" w:rsidR="00F7593F" w:rsidRDefault="0032395A" w:rsidP="00F7593F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0D14225B" wp14:editId="3E897631">
            <wp:extent cx="5848543" cy="16827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045" cy="169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C7B06" w14:textId="179495ED" w:rsidR="00E8728C" w:rsidRDefault="00F7593F" w:rsidP="00F7593F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35C41">
        <w:t xml:space="preserve">Illustration of </w:t>
      </w:r>
      <w:r w:rsidR="00A3012D">
        <w:t xml:space="preserve">the </w:t>
      </w:r>
      <w:r w:rsidR="00B87143">
        <w:t>solution for the SFN wrap-around problem</w:t>
      </w:r>
      <w:r w:rsidR="004A7E98">
        <w:t xml:space="preserve"> from </w:t>
      </w:r>
      <w:r w:rsidR="009C07F7">
        <w:t>the MAC CR</w:t>
      </w:r>
    </w:p>
    <w:p w14:paraId="19AD1F52" w14:textId="77777777" w:rsidR="00091ACD" w:rsidRDefault="00091ACD" w:rsidP="00F527DD">
      <w:pPr>
        <w:pStyle w:val="BodyText"/>
        <w:rPr>
          <w:lang w:val="en-GB"/>
        </w:rPr>
      </w:pPr>
    </w:p>
    <w:p w14:paraId="241641D3" w14:textId="38DAC136" w:rsidR="004C0EC9" w:rsidRDefault="00091ACD" w:rsidP="00F527DD">
      <w:pPr>
        <w:pStyle w:val="BodyText"/>
        <w:rPr>
          <w:lang w:val="en-GB"/>
        </w:rPr>
      </w:pPr>
      <w:r>
        <w:rPr>
          <w:lang w:val="en-GB"/>
        </w:rPr>
        <w:t>Based on this</w:t>
      </w:r>
      <w:r w:rsidR="00714AC8">
        <w:rPr>
          <w:lang w:val="en-GB"/>
        </w:rPr>
        <w:t xml:space="preserve"> solution</w:t>
      </w:r>
      <w:r>
        <w:rPr>
          <w:lang w:val="en-GB"/>
        </w:rPr>
        <w:t xml:space="preserve">, </w:t>
      </w:r>
      <w:r w:rsidR="00515526">
        <w:rPr>
          <w:lang w:val="en-GB"/>
        </w:rPr>
        <w:t>after the SFN wrap-around</w:t>
      </w:r>
      <w:r w:rsidR="0032395A">
        <w:rPr>
          <w:lang w:val="en-GB"/>
        </w:rPr>
        <w:t xml:space="preserve">, the DRX cycles </w:t>
      </w:r>
      <w:r w:rsidR="001B096B">
        <w:rPr>
          <w:lang w:val="en-GB"/>
        </w:rPr>
        <w:t>at the network</w:t>
      </w:r>
      <w:r w:rsidR="00731E28">
        <w:rPr>
          <w:lang w:val="en-GB"/>
        </w:rPr>
        <w:t xml:space="preserve"> (</w:t>
      </w:r>
      <w:r w:rsidR="00731E28" w:rsidRPr="000A6D1C">
        <w:rPr>
          <w:i/>
          <w:iCs/>
        </w:rPr>
        <w:t>DRX_SFN_COUNTER</w:t>
      </w:r>
      <w:r w:rsidR="00731E28">
        <w:rPr>
          <w:i/>
          <w:iCs/>
        </w:rPr>
        <w:t>=</w:t>
      </w:r>
      <w:r w:rsidR="00731E28">
        <w:t>1</w:t>
      </w:r>
      <w:r w:rsidR="00731E28">
        <w:rPr>
          <w:lang w:val="en-GB"/>
        </w:rPr>
        <w:t>)</w:t>
      </w:r>
      <w:r w:rsidR="001B096B">
        <w:rPr>
          <w:lang w:val="en-GB"/>
        </w:rPr>
        <w:t xml:space="preserve"> and </w:t>
      </w:r>
      <w:r w:rsidR="00616922">
        <w:rPr>
          <w:lang w:val="en-GB"/>
        </w:rPr>
        <w:t>at the UE side</w:t>
      </w:r>
      <w:r w:rsidR="00227257">
        <w:rPr>
          <w:lang w:val="en-GB"/>
        </w:rPr>
        <w:t xml:space="preserve"> (</w:t>
      </w:r>
      <w:r w:rsidR="00227257" w:rsidRPr="000A6D1C">
        <w:rPr>
          <w:i/>
          <w:iCs/>
        </w:rPr>
        <w:t>DRX_SFN_COUNTER</w:t>
      </w:r>
      <w:r w:rsidR="00227257">
        <w:rPr>
          <w:i/>
          <w:iCs/>
        </w:rPr>
        <w:t>=</w:t>
      </w:r>
      <w:r w:rsidR="00DE1D36">
        <w:t>0</w:t>
      </w:r>
      <w:r w:rsidR="00227257">
        <w:rPr>
          <w:lang w:val="en-GB"/>
        </w:rPr>
        <w:t>)</w:t>
      </w:r>
      <w:r w:rsidR="00714AC8">
        <w:rPr>
          <w:lang w:val="en-GB"/>
        </w:rPr>
        <w:t xml:space="preserve"> should</w:t>
      </w:r>
      <w:r w:rsidR="00731E28">
        <w:rPr>
          <w:lang w:val="en-GB"/>
        </w:rPr>
        <w:t xml:space="preserve"> be synchronized.</w:t>
      </w:r>
      <w:r w:rsidR="00714AC8">
        <w:rPr>
          <w:lang w:val="en-GB"/>
        </w:rPr>
        <w:t xml:space="preserve"> </w:t>
      </w:r>
      <w:r w:rsidR="00B77C71">
        <w:rPr>
          <w:lang w:val="en-GB"/>
        </w:rPr>
        <w:t xml:space="preserve">In Table 3 </w:t>
      </w:r>
      <w:r w:rsidR="00E31A5A">
        <w:rPr>
          <w:lang w:val="en-GB"/>
        </w:rPr>
        <w:t xml:space="preserve">we </w:t>
      </w:r>
      <w:r w:rsidR="006D0CB9">
        <w:rPr>
          <w:lang w:val="en-GB"/>
        </w:rPr>
        <w:t>show</w:t>
      </w:r>
      <w:r w:rsidR="00E31A5A">
        <w:rPr>
          <w:lang w:val="en-GB"/>
        </w:rPr>
        <w:t xml:space="preserve"> the</w:t>
      </w:r>
      <w:r w:rsidR="006D0CB9">
        <w:rPr>
          <w:lang w:val="en-GB"/>
        </w:rPr>
        <w:t xml:space="preserve"> result of the</w:t>
      </w:r>
      <w:r w:rsidR="00E31A5A">
        <w:rPr>
          <w:lang w:val="en-GB"/>
        </w:rPr>
        <w:t xml:space="preserve"> DRX formula at the network and UE side</w:t>
      </w:r>
      <w:r w:rsidR="006D0CB9">
        <w:rPr>
          <w:lang w:val="en-GB"/>
        </w:rPr>
        <w:t xml:space="preserve">, for </w:t>
      </w:r>
      <w:r w:rsidR="006D0CB9" w:rsidRPr="000A6D1C">
        <w:rPr>
          <w:i/>
          <w:iCs/>
        </w:rPr>
        <w:t>drx-NonIntegerLongCycle</w:t>
      </w:r>
      <w:r w:rsidR="006D0CB9" w:rsidRPr="00A6053E">
        <w:rPr>
          <w:lang w:val="en-GB"/>
        </w:rPr>
        <w:t>=</w:t>
      </w:r>
      <w:r w:rsidR="006D0CB9">
        <w:rPr>
          <w:lang w:val="en-GB"/>
        </w:rPr>
        <w:t>1000/60</w:t>
      </w:r>
      <w:r w:rsidR="006D0CB9" w:rsidRPr="00A6053E">
        <w:rPr>
          <w:lang w:val="en-GB"/>
        </w:rPr>
        <w:t xml:space="preserve"> ms</w:t>
      </w:r>
      <w:r w:rsidR="0080438C">
        <w:rPr>
          <w:lang w:val="en-GB"/>
        </w:rPr>
        <w:t>, and</w:t>
      </w:r>
      <w:r w:rsidR="006D0CB9">
        <w:rPr>
          <w:i/>
          <w:iCs/>
        </w:rPr>
        <w:t xml:space="preserve"> </w:t>
      </w:r>
      <w:r w:rsidR="006D0CB9" w:rsidRPr="000A6D1C">
        <w:rPr>
          <w:i/>
          <w:iCs/>
        </w:rPr>
        <w:t>drx-StartOffset</w:t>
      </w:r>
      <w:r w:rsidR="006D0CB9">
        <w:rPr>
          <w:i/>
          <w:iCs/>
        </w:rPr>
        <w:t>=</w:t>
      </w:r>
      <w:r w:rsidR="006D0CB9" w:rsidRPr="00D02551">
        <w:t>0</w:t>
      </w:r>
      <w:r w:rsidR="006D0CB9">
        <w:t>.</w:t>
      </w:r>
      <w:r w:rsidR="0032395A">
        <w:rPr>
          <w:lang w:val="en-GB"/>
        </w:rPr>
        <w:t xml:space="preserve"> </w:t>
      </w:r>
      <w:r w:rsidR="007C251B">
        <w:rPr>
          <w:lang w:val="en-GB"/>
        </w:rPr>
        <w:t>We assume the UE receives the DRX configuration in the first subframe after the SFN wrap-around.</w:t>
      </w:r>
      <w:r w:rsidR="00D04F36">
        <w:rPr>
          <w:lang w:val="en-GB"/>
        </w:rPr>
        <w:t xml:space="preserve"> </w:t>
      </w:r>
      <w:r w:rsidR="00A76B17">
        <w:rPr>
          <w:lang w:val="en-GB"/>
        </w:rPr>
        <w:t xml:space="preserve">At the UE side </w:t>
      </w:r>
      <w:r w:rsidR="00A76B17" w:rsidRPr="00D9170F">
        <w:rPr>
          <w:i/>
          <w:iCs/>
          <w:u w:val="single"/>
        </w:rPr>
        <w:t>drx-TimeReferenceSFN=</w:t>
      </w:r>
      <w:r w:rsidR="00A76B17" w:rsidRPr="00D9170F">
        <w:rPr>
          <w:u w:val="single"/>
        </w:rPr>
        <w:t>512</w:t>
      </w:r>
      <w:r w:rsidR="00A76B17">
        <w:rPr>
          <w:u w:val="single"/>
        </w:rPr>
        <w:t>,</w:t>
      </w:r>
      <w:r w:rsidR="00A76B17" w:rsidRPr="00A76B17">
        <w:t xml:space="preserve"> whereas</w:t>
      </w:r>
      <w:r w:rsidR="00BE1348">
        <w:rPr>
          <w:lang w:val="en-GB"/>
        </w:rPr>
        <w:t xml:space="preserve"> at the NW side we assume </w:t>
      </w:r>
      <w:r w:rsidR="007E5B8F">
        <w:rPr>
          <w:lang w:val="en-GB"/>
        </w:rPr>
        <w:t>two cases</w:t>
      </w:r>
      <w:r w:rsidR="00C74472">
        <w:rPr>
          <w:lang w:val="en-GB"/>
        </w:rPr>
        <w:t xml:space="preserve"> </w:t>
      </w:r>
      <w:r w:rsidR="00C74472" w:rsidRPr="00D9170F">
        <w:rPr>
          <w:i/>
          <w:iCs/>
          <w:u w:val="single"/>
        </w:rPr>
        <w:t>drx-TimeReferenceSFN=</w:t>
      </w:r>
      <w:r w:rsidR="00C74472">
        <w:rPr>
          <w:i/>
          <w:iCs/>
          <w:u w:val="single"/>
        </w:rPr>
        <w:t xml:space="preserve">{0, </w:t>
      </w:r>
      <w:r w:rsidR="00C74472" w:rsidRPr="00D9170F">
        <w:rPr>
          <w:u w:val="single"/>
        </w:rPr>
        <w:t>512</w:t>
      </w:r>
      <w:r w:rsidR="00C74472">
        <w:rPr>
          <w:u w:val="single"/>
        </w:rPr>
        <w:t>}.</w:t>
      </w:r>
      <w:r w:rsidR="00A76B17" w:rsidRPr="00A76B17">
        <w:rPr>
          <w:lang w:val="en-GB"/>
        </w:rPr>
        <w:t xml:space="preserve"> </w:t>
      </w:r>
    </w:p>
    <w:p w14:paraId="2CDCD1DF" w14:textId="51F383FB" w:rsidR="002604BE" w:rsidRPr="00A6053E" w:rsidRDefault="002604BE" w:rsidP="002604BE">
      <w:pPr>
        <w:pStyle w:val="Caption"/>
        <w:keepNext/>
        <w:jc w:val="center"/>
        <w:rPr>
          <w:lang w:val="en-GB"/>
        </w:rPr>
      </w:pPr>
      <w:r w:rsidRPr="00A6053E">
        <w:rPr>
          <w:lang w:val="en-GB"/>
        </w:rPr>
        <w:t xml:space="preserve">Table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SEQ Table \* ARABIC </w:instrText>
      </w:r>
      <w:r w:rsidRPr="00A6053E">
        <w:rPr>
          <w:lang w:val="en-GB"/>
        </w:rPr>
        <w:fldChar w:fldCharType="separate"/>
      </w:r>
      <w:r>
        <w:rPr>
          <w:noProof/>
          <w:lang w:val="en-GB"/>
        </w:rPr>
        <w:t>3</w:t>
      </w:r>
      <w:r w:rsidRPr="00A6053E">
        <w:rPr>
          <w:lang w:val="en-GB"/>
        </w:rPr>
        <w:fldChar w:fldCharType="end"/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992"/>
        <w:gridCol w:w="1843"/>
        <w:gridCol w:w="992"/>
        <w:gridCol w:w="1134"/>
        <w:gridCol w:w="283"/>
        <w:gridCol w:w="851"/>
        <w:gridCol w:w="1417"/>
        <w:gridCol w:w="1134"/>
      </w:tblGrid>
      <w:tr w:rsidR="00785029" w:rsidRPr="00D23FA6" w14:paraId="3003ABC8" w14:textId="77777777" w:rsidTr="00AD03F0">
        <w:tc>
          <w:tcPr>
            <w:tcW w:w="704" w:type="dxa"/>
            <w:vMerge w:val="restart"/>
          </w:tcPr>
          <w:p w14:paraId="2E6C22CB" w14:textId="0245FE4D" w:rsidR="00785029" w:rsidRPr="00A6053E" w:rsidRDefault="007850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SFN</w:t>
            </w:r>
          </w:p>
        </w:tc>
        <w:tc>
          <w:tcPr>
            <w:tcW w:w="284" w:type="dxa"/>
            <w:vMerge w:val="restart"/>
          </w:tcPr>
          <w:p w14:paraId="057F83DE" w14:textId="2C2C0934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4961" w:type="dxa"/>
            <w:gridSpan w:val="4"/>
          </w:tcPr>
          <w:p w14:paraId="33F37C65" w14:textId="51DC63FC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Network side</w:t>
            </w:r>
          </w:p>
        </w:tc>
        <w:tc>
          <w:tcPr>
            <w:tcW w:w="283" w:type="dxa"/>
            <w:vMerge w:val="restart"/>
          </w:tcPr>
          <w:p w14:paraId="7CFF8C19" w14:textId="49935367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402" w:type="dxa"/>
            <w:gridSpan w:val="3"/>
          </w:tcPr>
          <w:p w14:paraId="72AE9E81" w14:textId="7820B627" w:rsidR="00785029" w:rsidRPr="00A6053E" w:rsidRDefault="0078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UE side</w:t>
            </w:r>
          </w:p>
        </w:tc>
      </w:tr>
      <w:tr w:rsidR="00785029" w:rsidRPr="00CA69DC" w14:paraId="3F2B5048" w14:textId="77777777" w:rsidTr="004F4956">
        <w:trPr>
          <w:trHeight w:val="583"/>
        </w:trPr>
        <w:tc>
          <w:tcPr>
            <w:tcW w:w="704" w:type="dxa"/>
            <w:vMerge/>
          </w:tcPr>
          <w:p w14:paraId="17E1E74F" w14:textId="77777777" w:rsidR="00785029" w:rsidRPr="00A6053E" w:rsidRDefault="00785029" w:rsidP="00B77C7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Merge/>
          </w:tcPr>
          <w:p w14:paraId="50737865" w14:textId="5F328CA8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 w:val="restart"/>
          </w:tcPr>
          <w:p w14:paraId="6BCFDFAA" w14:textId="46644E63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DRX_SFN_COUNTER</w:t>
            </w:r>
          </w:p>
        </w:tc>
        <w:tc>
          <w:tcPr>
            <w:tcW w:w="1843" w:type="dxa"/>
            <w:vMerge w:val="restart"/>
          </w:tcPr>
          <w:p w14:paraId="78DEAB75" w14:textId="03443C74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</w:t>
            </w:r>
          </w:p>
        </w:tc>
        <w:tc>
          <w:tcPr>
            <w:tcW w:w="2126" w:type="dxa"/>
            <w:gridSpan w:val="2"/>
          </w:tcPr>
          <w:p w14:paraId="550FDDD1" w14:textId="77777777" w:rsidR="00785029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</w:t>
            </w:r>
          </w:p>
          <w:p w14:paraId="0745CC5D" w14:textId="44721218" w:rsidR="00785029" w:rsidRPr="00A6053E" w:rsidRDefault="00785029" w:rsidP="0078502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  <w:vMerge/>
          </w:tcPr>
          <w:p w14:paraId="59E22632" w14:textId="3E52BDBD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 w:val="restart"/>
          </w:tcPr>
          <w:p w14:paraId="41E12029" w14:textId="554C5A15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DRX_SFN_COUNTER</w:t>
            </w:r>
          </w:p>
        </w:tc>
        <w:tc>
          <w:tcPr>
            <w:tcW w:w="1417" w:type="dxa"/>
            <w:vMerge w:val="restart"/>
          </w:tcPr>
          <w:p w14:paraId="53E0404D" w14:textId="3B658D0E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62108">
              <w:rPr>
                <w:rFonts w:ascii="Arial" w:hAnsi="Arial" w:cs="Arial"/>
                <w:b/>
                <w:sz w:val="18"/>
                <w:szCs w:val="18"/>
                <w:lang w:val="en-GB"/>
              </w:rPr>
              <w:t>(DRX_SFN_COUNTER × 10240) + (SFN × 10) + subframe number</w:t>
            </w:r>
          </w:p>
        </w:tc>
        <w:tc>
          <w:tcPr>
            <w:tcW w:w="1134" w:type="dxa"/>
            <w:vMerge w:val="restart"/>
          </w:tcPr>
          <w:p w14:paraId="1F4C3BAC" w14:textId="77777777" w:rsidR="00785029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</w:t>
            </w:r>
          </w:p>
          <w:p w14:paraId="5D0FB8A4" w14:textId="7D74D951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(</w:t>
            </w: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 w:rsidRPr="005F453F">
              <w:rPr>
                <w:rFonts w:ascii="Arial" w:hAnsi="Arial" w:cs="Arial"/>
                <w:b/>
                <w:sz w:val="18"/>
                <w:szCs w:val="18"/>
                <w:lang w:val="en-GB"/>
              </w:rPr>
              <w:t>=512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)</w:t>
            </w:r>
          </w:p>
        </w:tc>
      </w:tr>
      <w:tr w:rsidR="00785029" w:rsidRPr="00CA69DC" w14:paraId="16204260" w14:textId="77777777" w:rsidTr="004F4956">
        <w:trPr>
          <w:trHeight w:val="582"/>
        </w:trPr>
        <w:tc>
          <w:tcPr>
            <w:tcW w:w="704" w:type="dxa"/>
            <w:vMerge/>
          </w:tcPr>
          <w:p w14:paraId="3FD17582" w14:textId="77777777" w:rsidR="00785029" w:rsidRPr="00A6053E" w:rsidRDefault="00785029" w:rsidP="00B77C7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  <w:vMerge/>
          </w:tcPr>
          <w:p w14:paraId="6195D4DD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Merge/>
          </w:tcPr>
          <w:p w14:paraId="4C141DEB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Merge/>
          </w:tcPr>
          <w:p w14:paraId="3ACC8EF9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495AEB0" w14:textId="7208A414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 w:rsidRPr="005F453F">
              <w:rPr>
                <w:rFonts w:ascii="Arial" w:hAnsi="Arial" w:cs="Arial"/>
                <w:b/>
                <w:sz w:val="18"/>
                <w:szCs w:val="18"/>
                <w:lang w:val="en-GB"/>
              </w:rPr>
              <w:t>=512</w:t>
            </w:r>
          </w:p>
        </w:tc>
        <w:tc>
          <w:tcPr>
            <w:tcW w:w="1134" w:type="dxa"/>
          </w:tcPr>
          <w:p w14:paraId="0D5B73AD" w14:textId="0E6B0A91" w:rsidR="00785029" w:rsidRPr="00A6053E" w:rsidRDefault="00785029" w:rsidP="005F453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F453F"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drx-TimeReferenceSFN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  <w:lang w:val="en-GB"/>
              </w:rPr>
              <w:t>=0</w:t>
            </w:r>
          </w:p>
        </w:tc>
        <w:tc>
          <w:tcPr>
            <w:tcW w:w="283" w:type="dxa"/>
            <w:vMerge/>
          </w:tcPr>
          <w:p w14:paraId="0871703E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Merge/>
          </w:tcPr>
          <w:p w14:paraId="02EBBD70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Merge/>
          </w:tcPr>
          <w:p w14:paraId="28CF2D08" w14:textId="77777777" w:rsidR="00785029" w:rsidRPr="00E62108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</w:tcPr>
          <w:p w14:paraId="2EFF605B" w14:textId="77777777" w:rsidR="00785029" w:rsidRPr="00A6053E" w:rsidRDefault="00785029" w:rsidP="00B77C7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785029" w:rsidRPr="00D23FA6" w14:paraId="260A039F" w14:textId="77777777" w:rsidTr="004F4956">
        <w:tc>
          <w:tcPr>
            <w:tcW w:w="704" w:type="dxa"/>
          </w:tcPr>
          <w:p w14:paraId="7BB3B8CA" w14:textId="1E78B8F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38C50708" w14:textId="290F35B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BF3996C" w14:textId="2238D44F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79AB9C3D" w14:textId="646F469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10234</w:t>
            </w:r>
          </w:p>
        </w:tc>
        <w:tc>
          <w:tcPr>
            <w:tcW w:w="992" w:type="dxa"/>
            <w:shd w:val="clear" w:color="auto" w:fill="auto"/>
          </w:tcPr>
          <w:p w14:paraId="4795C44D" w14:textId="07C0F8E0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0000"/>
          </w:tcPr>
          <w:p w14:paraId="7097792D" w14:textId="4D9869BD" w:rsidR="00785029" w:rsidRPr="00A6053E" w:rsidRDefault="0046565E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283" w:type="dxa"/>
            <w:vMerge/>
            <w:shd w:val="clear" w:color="auto" w:fill="auto"/>
          </w:tcPr>
          <w:p w14:paraId="5798866D" w14:textId="6F782E5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1D517142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1169F63E" w14:textId="546E0F6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2918588E" w14:textId="10093D3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382482CF" w14:textId="77777777" w:rsidTr="004F4956">
        <w:tc>
          <w:tcPr>
            <w:tcW w:w="704" w:type="dxa"/>
          </w:tcPr>
          <w:p w14:paraId="6939C1E7" w14:textId="14B9876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67D09E45" w14:textId="45FD941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F9DB17E" w14:textId="7935991C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4954B7B9" w14:textId="710E609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10235</w:t>
            </w:r>
          </w:p>
        </w:tc>
        <w:tc>
          <w:tcPr>
            <w:tcW w:w="992" w:type="dxa"/>
            <w:shd w:val="clear" w:color="auto" w:fill="auto"/>
          </w:tcPr>
          <w:p w14:paraId="52191B4F" w14:textId="7635AA58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7BEA208D" w14:textId="169EAC7E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28397D24" w14:textId="685E121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61236E37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4082A6F2" w14:textId="20D9DDE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6F4B55B9" w14:textId="5A873438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0CBC8808" w14:textId="77777777" w:rsidTr="004F4956">
        <w:tc>
          <w:tcPr>
            <w:tcW w:w="704" w:type="dxa"/>
          </w:tcPr>
          <w:p w14:paraId="6BBB088D" w14:textId="0D7399A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014402C3" w14:textId="7DA77C8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61BF3952" w14:textId="183FD324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92A97EE" w14:textId="712634A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10236</w:t>
            </w:r>
          </w:p>
        </w:tc>
        <w:tc>
          <w:tcPr>
            <w:tcW w:w="992" w:type="dxa"/>
            <w:shd w:val="clear" w:color="auto" w:fill="auto"/>
          </w:tcPr>
          <w:p w14:paraId="62135BED" w14:textId="7812D2B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D3CEF50" w14:textId="604C13CC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1BBA8FF8" w14:textId="599AA87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02FD4E4F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5F31D86F" w14:textId="2D71D4C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16491522" w14:textId="4AD5F362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79CBEE5D" w14:textId="77777777" w:rsidTr="004F4956">
        <w:tc>
          <w:tcPr>
            <w:tcW w:w="704" w:type="dxa"/>
          </w:tcPr>
          <w:p w14:paraId="37BB43BE" w14:textId="26DB86F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2622A9A4" w14:textId="4F0B9C8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37B4924" w14:textId="6393CB3E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AD2B559" w14:textId="49DBE20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10237</w:t>
            </w:r>
          </w:p>
        </w:tc>
        <w:tc>
          <w:tcPr>
            <w:tcW w:w="992" w:type="dxa"/>
            <w:shd w:val="clear" w:color="auto" w:fill="FF0000"/>
          </w:tcPr>
          <w:p w14:paraId="2083D6B9" w14:textId="796859A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1134" w:type="dxa"/>
          </w:tcPr>
          <w:p w14:paraId="689C24A6" w14:textId="61A05186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7CD1444E" w14:textId="0282A26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2C8034B4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03366105" w14:textId="4506AF4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5834B9E2" w14:textId="0EF6C3C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78B36D69" w14:textId="77777777" w:rsidTr="004F4956">
        <w:tc>
          <w:tcPr>
            <w:tcW w:w="704" w:type="dxa"/>
          </w:tcPr>
          <w:p w14:paraId="1F845FC5" w14:textId="4ED6B5DC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345AD751" w14:textId="626AF92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1637F001" w14:textId="37E8E815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1C031499" w14:textId="3B1B0267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10238</w:t>
            </w:r>
          </w:p>
        </w:tc>
        <w:tc>
          <w:tcPr>
            <w:tcW w:w="992" w:type="dxa"/>
            <w:shd w:val="clear" w:color="auto" w:fill="auto"/>
          </w:tcPr>
          <w:p w14:paraId="3D39E0B6" w14:textId="333AEA2D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E93F22B" w14:textId="5E646868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706E899F" w14:textId="08B26331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1611654E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5BA27AFE" w14:textId="7F2A552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03554136" w14:textId="4C79EA1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2AB1A695" w14:textId="77777777" w:rsidTr="004F4956">
        <w:tc>
          <w:tcPr>
            <w:tcW w:w="704" w:type="dxa"/>
          </w:tcPr>
          <w:p w14:paraId="16794937" w14:textId="1E0B8ED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1023</w:t>
            </w:r>
          </w:p>
        </w:tc>
        <w:tc>
          <w:tcPr>
            <w:tcW w:w="284" w:type="dxa"/>
            <w:vMerge/>
          </w:tcPr>
          <w:p w14:paraId="45FA74F5" w14:textId="32E6D119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F264FBF" w14:textId="7D1C504E" w:rsidR="00785029" w:rsidRPr="00851972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3465BAC3" w14:textId="7F9A57C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51972">
              <w:rPr>
                <w:rFonts w:ascii="Arial" w:hAnsi="Arial" w:cs="Arial"/>
                <w:sz w:val="18"/>
                <w:szCs w:val="18"/>
                <w:lang w:val="en-GB"/>
              </w:rPr>
              <w:t>10239</w:t>
            </w:r>
          </w:p>
        </w:tc>
        <w:tc>
          <w:tcPr>
            <w:tcW w:w="992" w:type="dxa"/>
            <w:shd w:val="clear" w:color="auto" w:fill="auto"/>
          </w:tcPr>
          <w:p w14:paraId="3DBAA9ED" w14:textId="7636811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475FDB54" w14:textId="4D0638BE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D15AFD5" w14:textId="2046636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14:paraId="001E4273" w14:textId="7777777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000000" w:themeFill="text1"/>
          </w:tcPr>
          <w:p w14:paraId="040743D7" w14:textId="5473F8D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25C25132" w14:textId="75DE0C42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85029" w:rsidRPr="00D23FA6" w14:paraId="077B530C" w14:textId="77777777" w:rsidTr="004F4956">
        <w:tc>
          <w:tcPr>
            <w:tcW w:w="704" w:type="dxa"/>
          </w:tcPr>
          <w:p w14:paraId="7C507D8A" w14:textId="28B946A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  <w:vMerge/>
          </w:tcPr>
          <w:p w14:paraId="36ED080D" w14:textId="15F1BB9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B4C6F4B" w14:textId="4241C901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E5AAA5F" w14:textId="2A5A0A5E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10240</w:t>
            </w:r>
          </w:p>
        </w:tc>
        <w:tc>
          <w:tcPr>
            <w:tcW w:w="992" w:type="dxa"/>
            <w:shd w:val="clear" w:color="auto" w:fill="auto"/>
          </w:tcPr>
          <w:p w14:paraId="3746DB93" w14:textId="2403006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8B61C9F" w14:textId="02BBBE7F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346260CF" w14:textId="211E0BC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CAFEC1A" w14:textId="2217086D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D28A6D6" w14:textId="08799E05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B953E13" w14:textId="31173687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785029" w:rsidRPr="00D23FA6" w14:paraId="47C3FE87" w14:textId="77777777" w:rsidTr="004F4956">
        <w:tc>
          <w:tcPr>
            <w:tcW w:w="704" w:type="dxa"/>
          </w:tcPr>
          <w:p w14:paraId="212D954E" w14:textId="3C749B3D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  <w:vMerge/>
          </w:tcPr>
          <w:p w14:paraId="6CC58FAD" w14:textId="673AE203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71CEC57A" w14:textId="70C91130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225BE7B" w14:textId="293BAFAA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10241</w:t>
            </w:r>
          </w:p>
        </w:tc>
        <w:tc>
          <w:tcPr>
            <w:tcW w:w="992" w:type="dxa"/>
            <w:shd w:val="clear" w:color="auto" w:fill="auto"/>
          </w:tcPr>
          <w:p w14:paraId="2D095E69" w14:textId="22347B44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29093A1" w14:textId="7787D012" w:rsidR="00785029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Merge/>
            <w:shd w:val="clear" w:color="auto" w:fill="auto"/>
          </w:tcPr>
          <w:p w14:paraId="5B77A102" w14:textId="2B7B419B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2E50B8C" w14:textId="68AB036E" w:rsidR="00785029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768B2C7" w14:textId="4002B4F6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69F4919" w14:textId="6293AF6F" w:rsidR="00785029" w:rsidRPr="00A6053E" w:rsidRDefault="00785029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24A0988F" w14:textId="77777777" w:rsidTr="004F4956">
        <w:tc>
          <w:tcPr>
            <w:tcW w:w="704" w:type="dxa"/>
          </w:tcPr>
          <w:p w14:paraId="45084E98" w14:textId="60743CA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ABBF6FB" w14:textId="713254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EF24783" w14:textId="6CA558D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7FEEC40" w14:textId="3DB7CAF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10242</w:t>
            </w:r>
          </w:p>
        </w:tc>
        <w:tc>
          <w:tcPr>
            <w:tcW w:w="992" w:type="dxa"/>
            <w:shd w:val="clear" w:color="auto" w:fill="auto"/>
          </w:tcPr>
          <w:p w14:paraId="19BA30C3" w14:textId="5269AA7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3F2A135" w14:textId="30463CC0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ED76B1" w14:textId="1444F18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B2203D8" w14:textId="03AF77E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EEF3394" w14:textId="5949B14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99A6EFD" w14:textId="56BE1FB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BE8C1DD" w14:textId="77777777" w:rsidTr="004F4956">
        <w:tc>
          <w:tcPr>
            <w:tcW w:w="704" w:type="dxa"/>
          </w:tcPr>
          <w:p w14:paraId="30229AA4" w14:textId="664826D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3F7063B2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5872002" w14:textId="1E4F355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AD7124" w14:textId="3D81BEF2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10243</w:t>
            </w:r>
          </w:p>
        </w:tc>
        <w:tc>
          <w:tcPr>
            <w:tcW w:w="992" w:type="dxa"/>
            <w:shd w:val="clear" w:color="auto" w:fill="auto"/>
          </w:tcPr>
          <w:p w14:paraId="79DA44DF" w14:textId="3ABE152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4A24D3E2" w14:textId="1195660C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911433" w14:textId="4FFA233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9F166E7" w14:textId="7D9733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9C0C5A9" w14:textId="59D776B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F0000"/>
          </w:tcPr>
          <w:p w14:paraId="236BDC22" w14:textId="228CEAC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</w:tr>
      <w:tr w:rsidR="004A7EED" w:rsidRPr="00D23FA6" w14:paraId="09BD5750" w14:textId="77777777" w:rsidTr="004F4956">
        <w:tc>
          <w:tcPr>
            <w:tcW w:w="704" w:type="dxa"/>
          </w:tcPr>
          <w:p w14:paraId="1B17AD27" w14:textId="7907D5B5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04E7FEB6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584115D0" w14:textId="5FBED5E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32348BC" w14:textId="54EB0C3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10244</w:t>
            </w:r>
          </w:p>
        </w:tc>
        <w:tc>
          <w:tcPr>
            <w:tcW w:w="992" w:type="dxa"/>
            <w:shd w:val="clear" w:color="auto" w:fill="auto"/>
          </w:tcPr>
          <w:p w14:paraId="0BAA2C1E" w14:textId="293EB5F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C874662" w14:textId="2B789B19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B29E2" w14:textId="7C3F1EA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A950EB1" w14:textId="2C8C8AA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C32724F" w14:textId="5A4600A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65804CF" w14:textId="56D3D3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41D9543F" w14:textId="77777777" w:rsidTr="004F4956">
        <w:tc>
          <w:tcPr>
            <w:tcW w:w="704" w:type="dxa"/>
          </w:tcPr>
          <w:p w14:paraId="71AE167A" w14:textId="3C9E706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4C71908C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92736EA" w14:textId="371FC8D8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BC322AD" w14:textId="127EE51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10245</w:t>
            </w:r>
          </w:p>
        </w:tc>
        <w:tc>
          <w:tcPr>
            <w:tcW w:w="992" w:type="dxa"/>
            <w:shd w:val="clear" w:color="auto" w:fill="auto"/>
          </w:tcPr>
          <w:p w14:paraId="48161C31" w14:textId="65D87A8F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0A39640E" w14:textId="4CE2E586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44595F" w14:textId="13965B4D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6F83CDFD" w14:textId="26AFE1B1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025559F" w14:textId="6AD7AFE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35292DE" w14:textId="175FE0B1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08C6042" w14:textId="77777777" w:rsidTr="004F4956">
        <w:tc>
          <w:tcPr>
            <w:tcW w:w="704" w:type="dxa"/>
          </w:tcPr>
          <w:p w14:paraId="080D74BE" w14:textId="254AC56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18F1EA8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42DB8266" w14:textId="5968D17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A97ED9F" w14:textId="7059DF61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10246</w:t>
            </w:r>
          </w:p>
        </w:tc>
        <w:tc>
          <w:tcPr>
            <w:tcW w:w="992" w:type="dxa"/>
            <w:shd w:val="clear" w:color="auto" w:fill="auto"/>
          </w:tcPr>
          <w:p w14:paraId="4183B764" w14:textId="3CE29D0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3EA6FED2" w14:textId="378C1E8C" w:rsidR="004A7EED" w:rsidRPr="00A6053E" w:rsidRDefault="0046502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1F4DDE" w14:textId="42B541B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37146B8" w14:textId="4471FF8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CFB35FC" w14:textId="2F4FCCD1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C52D398" w14:textId="543B943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6F629CD3" w14:textId="77777777" w:rsidTr="004F4956">
        <w:tc>
          <w:tcPr>
            <w:tcW w:w="704" w:type="dxa"/>
          </w:tcPr>
          <w:p w14:paraId="628435CA" w14:textId="4084042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3841722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74CF02B5" w14:textId="2538E1F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784F23" w14:textId="6BA6B08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10247</w:t>
            </w:r>
          </w:p>
        </w:tc>
        <w:tc>
          <w:tcPr>
            <w:tcW w:w="992" w:type="dxa"/>
            <w:shd w:val="clear" w:color="auto" w:fill="auto"/>
          </w:tcPr>
          <w:p w14:paraId="6B80DF1C" w14:textId="5CAE467E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2FDEA311" w14:textId="0C484E22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FC1681" w14:textId="6004B69E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0163FA8D" w14:textId="646552D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66F82AE7" w14:textId="2FD45F9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992CA2A" w14:textId="0CB2828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144D9FA1" w14:textId="77777777" w:rsidTr="004F4956">
        <w:tc>
          <w:tcPr>
            <w:tcW w:w="704" w:type="dxa"/>
          </w:tcPr>
          <w:p w14:paraId="5970B0EC" w14:textId="239FBF5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26B5F58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A34DDF4" w14:textId="1242178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C359F3D" w14:textId="753981C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10248</w:t>
            </w:r>
          </w:p>
        </w:tc>
        <w:tc>
          <w:tcPr>
            <w:tcW w:w="992" w:type="dxa"/>
            <w:shd w:val="clear" w:color="auto" w:fill="auto"/>
          </w:tcPr>
          <w:p w14:paraId="402AD30F" w14:textId="24D337C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077C5ACD" w14:textId="77FD8DB6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EFAF81" w14:textId="644007E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8A3417A" w14:textId="1E279F54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72CC587" w14:textId="6285232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BA28178" w14:textId="37469936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34DB9597" w14:textId="77777777" w:rsidTr="004F4956">
        <w:tc>
          <w:tcPr>
            <w:tcW w:w="704" w:type="dxa"/>
          </w:tcPr>
          <w:p w14:paraId="20A1111C" w14:textId="427CDD9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2B04E810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0299771" w14:textId="0C8E4D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647725E" w14:textId="271588B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10249</w:t>
            </w:r>
          </w:p>
        </w:tc>
        <w:tc>
          <w:tcPr>
            <w:tcW w:w="992" w:type="dxa"/>
            <w:shd w:val="clear" w:color="auto" w:fill="auto"/>
          </w:tcPr>
          <w:p w14:paraId="2DFB8812" w14:textId="560F854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772B1FA6" w14:textId="55327B0C" w:rsidR="004A7EED" w:rsidRPr="00A6053E" w:rsidRDefault="00770BB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9FE133" w14:textId="5EEAF7A3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438A506F" w14:textId="71182D3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018F2006" w14:textId="603DF26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ACC2606" w14:textId="2A70857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06C62CC1" w14:textId="77777777" w:rsidTr="004F4956">
        <w:tc>
          <w:tcPr>
            <w:tcW w:w="704" w:type="dxa"/>
          </w:tcPr>
          <w:p w14:paraId="39EB9A0E" w14:textId="4B4D303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76D3B9CE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363C4169" w14:textId="4A2CA522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38BF984" w14:textId="4142AEE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10250</w:t>
            </w:r>
          </w:p>
        </w:tc>
        <w:tc>
          <w:tcPr>
            <w:tcW w:w="992" w:type="dxa"/>
            <w:shd w:val="clear" w:color="auto" w:fill="auto"/>
          </w:tcPr>
          <w:p w14:paraId="1BF0032A" w14:textId="6D6CF75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F0000"/>
          </w:tcPr>
          <w:p w14:paraId="797756C5" w14:textId="0611F270" w:rsidR="004A7EED" w:rsidRPr="00A6053E" w:rsidRDefault="00227B90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283" w:type="dxa"/>
            <w:shd w:val="clear" w:color="auto" w:fill="auto"/>
          </w:tcPr>
          <w:p w14:paraId="61B61D4D" w14:textId="33EBD5D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B78A3FB" w14:textId="478B465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228EF1E9" w14:textId="37DD2F9E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0E33070" w14:textId="39BDA9D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6BD0D04" w14:textId="77777777" w:rsidTr="004F4956">
        <w:tc>
          <w:tcPr>
            <w:tcW w:w="704" w:type="dxa"/>
          </w:tcPr>
          <w:p w14:paraId="64FE8859" w14:textId="4DA949D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066D50D9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A86B884" w14:textId="2DC7E2A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AC34935" w14:textId="7AF52B3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10251</w:t>
            </w:r>
          </w:p>
        </w:tc>
        <w:tc>
          <w:tcPr>
            <w:tcW w:w="992" w:type="dxa"/>
            <w:shd w:val="clear" w:color="auto" w:fill="auto"/>
          </w:tcPr>
          <w:p w14:paraId="20DC4ED2" w14:textId="5D045AF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ABE52F" w14:textId="2A170D4B" w:rsidR="004A7EED" w:rsidRPr="00A6053E" w:rsidRDefault="0095734E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C89C97" w14:textId="44B57DE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FA62378" w14:textId="4516234A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12C1F94" w14:textId="610FA12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04C438A0" w14:textId="3C2A1F29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86AFA27" w14:textId="77777777" w:rsidTr="004F4956">
        <w:tc>
          <w:tcPr>
            <w:tcW w:w="704" w:type="dxa"/>
          </w:tcPr>
          <w:p w14:paraId="713E8F2A" w14:textId="7281980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165084EF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9D40C0E" w14:textId="684F816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A088138" w14:textId="6D44F76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10252</w:t>
            </w:r>
          </w:p>
        </w:tc>
        <w:tc>
          <w:tcPr>
            <w:tcW w:w="992" w:type="dxa"/>
            <w:shd w:val="clear" w:color="auto" w:fill="auto"/>
          </w:tcPr>
          <w:p w14:paraId="23520442" w14:textId="0B227666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58D8F64C" w14:textId="11EA7ED7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7A1353" w14:textId="409CC25B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868EE81" w14:textId="7D54A3B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244053D" w14:textId="73E3776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56899D78" w14:textId="36FA3140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4F794CED" w14:textId="77777777" w:rsidTr="004F4956">
        <w:tc>
          <w:tcPr>
            <w:tcW w:w="704" w:type="dxa"/>
          </w:tcPr>
          <w:p w14:paraId="3FD13BDD" w14:textId="70B28B8D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82B741F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0206252A" w14:textId="4D23361D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612ABF1" w14:textId="0A51DFDF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10253</w:t>
            </w:r>
          </w:p>
        </w:tc>
        <w:tc>
          <w:tcPr>
            <w:tcW w:w="992" w:type="dxa"/>
            <w:shd w:val="clear" w:color="auto" w:fill="auto"/>
          </w:tcPr>
          <w:p w14:paraId="755B1EDB" w14:textId="4424D12A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</w:tcPr>
          <w:p w14:paraId="1F85AF86" w14:textId="6C10B33A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BB9D63" w14:textId="407D3C78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7C9D61C7" w14:textId="331ADCBC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0F91B31D" w14:textId="24EEEA4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63911256" w14:textId="3740376C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A7EED" w:rsidRPr="00D23FA6" w14:paraId="7AA9515F" w14:textId="77777777" w:rsidTr="004F4956">
        <w:tc>
          <w:tcPr>
            <w:tcW w:w="704" w:type="dxa"/>
          </w:tcPr>
          <w:p w14:paraId="0EAF50C5" w14:textId="0CA08AD9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84" w:type="dxa"/>
          </w:tcPr>
          <w:p w14:paraId="66513CFB" w14:textId="77777777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</w:tcPr>
          <w:p w14:paraId="2D2AA221" w14:textId="5ADFC223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9D5CCC" w14:textId="4217FBFB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10254</w:t>
            </w:r>
          </w:p>
        </w:tc>
        <w:tc>
          <w:tcPr>
            <w:tcW w:w="992" w:type="dxa"/>
            <w:shd w:val="clear" w:color="auto" w:fill="FF0000"/>
          </w:tcPr>
          <w:p w14:paraId="10FDE25E" w14:textId="7DA1B297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start</w:t>
            </w:r>
          </w:p>
        </w:tc>
        <w:tc>
          <w:tcPr>
            <w:tcW w:w="1134" w:type="dxa"/>
          </w:tcPr>
          <w:p w14:paraId="4BDEECB1" w14:textId="57B8AFF4" w:rsidR="004A7EED" w:rsidRPr="00A6053E" w:rsidRDefault="003E4923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6E1E4F8" w14:textId="087000E4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3FB19921" w14:textId="2892E600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31A0078" w14:textId="3D45F415" w:rsidR="004A7EED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790D788" w14:textId="359AF58A" w:rsidR="004A7EED" w:rsidRPr="00A6053E" w:rsidRDefault="004A7EED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2913822B" w14:textId="77777777" w:rsidR="00F03239" w:rsidRDefault="00F03239" w:rsidP="00F527DD">
      <w:pPr>
        <w:pStyle w:val="BodyText"/>
        <w:rPr>
          <w:lang w:val="en-GB"/>
        </w:rPr>
      </w:pPr>
    </w:p>
    <w:p w14:paraId="656605A3" w14:textId="1037C996" w:rsidR="00A32482" w:rsidRDefault="00A32482" w:rsidP="00F527DD">
      <w:pPr>
        <w:pStyle w:val="BodyText"/>
        <w:rPr>
          <w:lang w:val="en-GB"/>
        </w:rPr>
      </w:pPr>
      <w:r>
        <w:rPr>
          <w:lang w:val="en-GB"/>
        </w:rPr>
        <w:lastRenderedPageBreak/>
        <w:t xml:space="preserve">We observe that </w:t>
      </w:r>
      <w:r w:rsidR="00B16F82">
        <w:rPr>
          <w:lang w:val="en-GB"/>
        </w:rPr>
        <w:t>the start of the DRX cycle at the UE side is not aligned with the network side</w:t>
      </w:r>
      <w:r w:rsidR="00112075">
        <w:rPr>
          <w:lang w:val="en-GB"/>
        </w:rPr>
        <w:t xml:space="preserve">, regardless of </w:t>
      </w:r>
      <w:r w:rsidR="00A32DAD">
        <w:rPr>
          <w:lang w:val="en-GB"/>
        </w:rPr>
        <w:t xml:space="preserve">whether </w:t>
      </w:r>
      <w:r w:rsidR="00A32DAD" w:rsidRPr="008C252B">
        <w:rPr>
          <w:i/>
          <w:iCs/>
          <w:lang w:val="en-GB"/>
        </w:rPr>
        <w:t>drx-TimeReferenceSFN</w:t>
      </w:r>
      <w:r w:rsidR="00A32DAD">
        <w:rPr>
          <w:i/>
          <w:iCs/>
          <w:lang w:val="en-GB"/>
        </w:rPr>
        <w:t xml:space="preserve"> </w:t>
      </w:r>
      <w:r w:rsidR="00A32DAD" w:rsidRPr="00A32DAD">
        <w:rPr>
          <w:lang w:val="en-GB"/>
        </w:rPr>
        <w:t>is assumed 0 or 512 at the network side</w:t>
      </w:r>
      <w:r w:rsidR="00A32DAD">
        <w:rPr>
          <w:i/>
          <w:iCs/>
          <w:lang w:val="en-GB"/>
        </w:rPr>
        <w:t>.</w:t>
      </w:r>
      <w:r w:rsidR="00112075">
        <w:rPr>
          <w:lang w:val="en-GB"/>
        </w:rPr>
        <w:t xml:space="preserve"> </w:t>
      </w:r>
      <w:r w:rsidR="00A32DAD">
        <w:rPr>
          <w:lang w:val="en-GB"/>
        </w:rPr>
        <w:t>Thus,</w:t>
      </w:r>
      <w:r w:rsidR="008C252B">
        <w:rPr>
          <w:lang w:val="en-GB"/>
        </w:rPr>
        <w:t xml:space="preserve"> the formula does not work as intended</w:t>
      </w:r>
      <w:r w:rsidR="00A32DAD">
        <w:rPr>
          <w:lang w:val="en-GB"/>
        </w:rPr>
        <w:t xml:space="preserve"> and</w:t>
      </w:r>
      <w:r w:rsidR="00B16F82">
        <w:rPr>
          <w:lang w:val="en-GB"/>
        </w:rPr>
        <w:t xml:space="preserve"> we </w:t>
      </w:r>
      <w:r w:rsidR="002C02F9">
        <w:rPr>
          <w:lang w:val="en-GB"/>
        </w:rPr>
        <w:t xml:space="preserve">propose to remove the </w:t>
      </w:r>
      <w:r w:rsidR="00567F7D">
        <w:rPr>
          <w:lang w:val="en-GB"/>
        </w:rPr>
        <w:t>DRX reference SFN</w:t>
      </w:r>
      <w:r w:rsidR="00F01B56">
        <w:rPr>
          <w:lang w:val="en-GB"/>
        </w:rPr>
        <w:t xml:space="preserve"> (</w:t>
      </w:r>
      <w:r w:rsidR="008C252B" w:rsidRPr="008C252B">
        <w:rPr>
          <w:i/>
          <w:iCs/>
          <w:lang w:val="en-GB"/>
        </w:rPr>
        <w:t>drx-TimeReferenceSFN</w:t>
      </w:r>
      <w:r w:rsidR="00F01B56">
        <w:rPr>
          <w:lang w:val="en-GB"/>
        </w:rPr>
        <w:t>)</w:t>
      </w:r>
      <w:r w:rsidR="00567F7D">
        <w:rPr>
          <w:lang w:val="en-GB"/>
        </w:rPr>
        <w:t xml:space="preserve"> from the </w:t>
      </w:r>
      <w:r w:rsidR="0032030D">
        <w:rPr>
          <w:lang w:val="en-GB"/>
        </w:rPr>
        <w:t>DRX formula</w:t>
      </w:r>
      <w:r w:rsidR="00474FA1">
        <w:rPr>
          <w:lang w:val="en-GB"/>
        </w:rPr>
        <w:t>. Instead, procedural text can be introduced in the MAC specifications</w:t>
      </w:r>
      <w:r w:rsidR="005153CE">
        <w:rPr>
          <w:lang w:val="en-GB"/>
        </w:rPr>
        <w:t xml:space="preserve"> to describe </w:t>
      </w:r>
      <w:r w:rsidR="000F28B4">
        <w:rPr>
          <w:lang w:val="en-GB"/>
        </w:rPr>
        <w:t>th</w:t>
      </w:r>
      <w:r w:rsidR="004E6A83">
        <w:rPr>
          <w:lang w:val="en-GB"/>
        </w:rPr>
        <w:t>e following</w:t>
      </w:r>
      <w:r w:rsidR="00572A32">
        <w:rPr>
          <w:lang w:val="en-GB"/>
        </w:rPr>
        <w:t>:</w:t>
      </w:r>
    </w:p>
    <w:p w14:paraId="38A0D8C7" w14:textId="01A477C8" w:rsidR="00920935" w:rsidRPr="00920935" w:rsidRDefault="00920935" w:rsidP="00920935">
      <w:pPr>
        <w:pStyle w:val="BodyText"/>
        <w:numPr>
          <w:ilvl w:val="0"/>
          <w:numId w:val="27"/>
        </w:numPr>
        <w:rPr>
          <w:lang w:val="en-GB"/>
        </w:rPr>
      </w:pPr>
      <w:r w:rsidRPr="00920935">
        <w:rPr>
          <w:lang w:val="en-GB"/>
        </w:rPr>
        <w:t xml:space="preserve">If </w:t>
      </w:r>
      <w:r w:rsidRPr="008C252B">
        <w:rPr>
          <w:i/>
          <w:iCs/>
          <w:lang w:val="en-GB"/>
        </w:rPr>
        <w:t>drx-TimeReferenceSFN</w:t>
      </w:r>
      <w:r w:rsidRPr="00920935">
        <w:rPr>
          <w:lang w:val="en-GB"/>
        </w:rPr>
        <w:t xml:space="preserve"> =512</w:t>
      </w:r>
    </w:p>
    <w:p w14:paraId="0DA910E1" w14:textId="19ADE18D" w:rsidR="00920935" w:rsidRPr="00920935" w:rsidRDefault="00920935" w:rsidP="00B94616">
      <w:pPr>
        <w:pStyle w:val="BodyText"/>
        <w:numPr>
          <w:ilvl w:val="1"/>
          <w:numId w:val="27"/>
        </w:numPr>
        <w:rPr>
          <w:lang w:val="en-GB"/>
        </w:rPr>
      </w:pPr>
      <w:r w:rsidRPr="00920935">
        <w:rPr>
          <w:lang w:val="en-GB"/>
        </w:rPr>
        <w:t xml:space="preserve">If </w:t>
      </w:r>
      <w:r w:rsidR="0045110E">
        <w:rPr>
          <w:lang w:val="en-GB"/>
        </w:rPr>
        <w:t>the UE r</w:t>
      </w:r>
      <w:r w:rsidR="00187246">
        <w:rPr>
          <w:lang w:val="en-GB"/>
        </w:rPr>
        <w:t xml:space="preserve">eceives the DRX configuration </w:t>
      </w:r>
      <w:r w:rsidR="00786490">
        <w:rPr>
          <w:lang w:val="en-GB"/>
        </w:rPr>
        <w:t xml:space="preserve">in an SFN </w:t>
      </w:r>
      <w:r w:rsidR="006E1183">
        <w:rPr>
          <w:lang w:val="en-GB"/>
        </w:rPr>
        <w:t xml:space="preserve">within </w:t>
      </w:r>
      <w:r w:rsidR="00C36034">
        <w:rPr>
          <w:lang w:val="en-GB"/>
        </w:rPr>
        <w:t>[</w:t>
      </w:r>
      <w:r w:rsidRPr="00920935">
        <w:rPr>
          <w:lang w:val="en-GB"/>
        </w:rPr>
        <w:t>0</w:t>
      </w:r>
      <w:r w:rsidR="00C36034">
        <w:rPr>
          <w:lang w:val="en-GB"/>
        </w:rPr>
        <w:t xml:space="preserve">, </w:t>
      </w:r>
      <w:r w:rsidRPr="00920935">
        <w:rPr>
          <w:lang w:val="en-GB"/>
        </w:rPr>
        <w:t>512</w:t>
      </w:r>
      <w:r w:rsidR="00C36034">
        <w:rPr>
          <w:lang w:val="en-GB"/>
        </w:rPr>
        <w:t>)</w:t>
      </w:r>
      <w:r w:rsidRPr="00920935">
        <w:rPr>
          <w:lang w:val="en-GB"/>
        </w:rPr>
        <w:t xml:space="preserve">, </w:t>
      </w:r>
      <w:r w:rsidR="00A65151">
        <w:rPr>
          <w:lang w:val="en-GB"/>
        </w:rPr>
        <w:t xml:space="preserve">the </w:t>
      </w:r>
      <w:r w:rsidRPr="00920935">
        <w:rPr>
          <w:lang w:val="en-GB"/>
        </w:rPr>
        <w:t xml:space="preserve">UE initializes </w:t>
      </w:r>
      <w:r w:rsidR="00AE2BBC" w:rsidRPr="000A6D1C">
        <w:rPr>
          <w:i/>
          <w:iCs/>
        </w:rPr>
        <w:t>DRX_SFN_COUNTER</w:t>
      </w:r>
      <w:r w:rsidR="00AE2BBC">
        <w:rPr>
          <w:i/>
          <w:iCs/>
        </w:rPr>
        <w:t>=</w:t>
      </w:r>
      <w:r w:rsidR="00AE2BBC">
        <w:t>1;</w:t>
      </w:r>
    </w:p>
    <w:p w14:paraId="2CE50B67" w14:textId="50CAFA7F" w:rsidR="00090D6D" w:rsidRPr="00E5777F" w:rsidRDefault="00920935" w:rsidP="00090D6D">
      <w:pPr>
        <w:pStyle w:val="BodyText"/>
        <w:numPr>
          <w:ilvl w:val="0"/>
          <w:numId w:val="27"/>
        </w:numPr>
        <w:rPr>
          <w:lang w:val="en-GB"/>
        </w:rPr>
      </w:pPr>
      <w:r w:rsidRPr="00920935">
        <w:rPr>
          <w:lang w:val="en-GB"/>
        </w:rPr>
        <w:t xml:space="preserve">Otherwise, </w:t>
      </w:r>
      <w:r w:rsidR="00193FE2">
        <w:rPr>
          <w:lang w:val="en-GB"/>
        </w:rPr>
        <w:t xml:space="preserve">the </w:t>
      </w:r>
      <w:r w:rsidRPr="00920935">
        <w:rPr>
          <w:lang w:val="en-GB"/>
        </w:rPr>
        <w:t xml:space="preserve">UE initializes </w:t>
      </w:r>
      <w:r w:rsidR="00AE2BBC" w:rsidRPr="000A6D1C">
        <w:rPr>
          <w:i/>
          <w:iCs/>
        </w:rPr>
        <w:t>DRX_SFN_COUNTER</w:t>
      </w:r>
      <w:r w:rsidR="00AE2BBC">
        <w:rPr>
          <w:i/>
          <w:iCs/>
        </w:rPr>
        <w:t>=</w:t>
      </w:r>
      <w:r w:rsidR="00AE2BBC">
        <w:t>0</w:t>
      </w:r>
      <w:r w:rsidRPr="00920935">
        <w:rPr>
          <w:lang w:val="en-GB"/>
        </w:rPr>
        <w:t>.</w:t>
      </w:r>
    </w:p>
    <w:p w14:paraId="768F29BF" w14:textId="77777777" w:rsidR="002B5E75" w:rsidRDefault="002B5E75" w:rsidP="002B5E75">
      <w:pPr>
        <w:pStyle w:val="BodyText"/>
        <w:ind w:left="720"/>
        <w:rPr>
          <w:lang w:val="en-GB"/>
        </w:rPr>
      </w:pPr>
    </w:p>
    <w:p w14:paraId="51A80CD5" w14:textId="29BA512C" w:rsidR="004C0EC9" w:rsidRDefault="00183802" w:rsidP="0057411D">
      <w:pPr>
        <w:pStyle w:val="Proposal"/>
        <w:rPr>
          <w:lang w:val="en-GB"/>
        </w:rPr>
      </w:pPr>
      <w:bookmarkStart w:id="11" w:name="_Toc146837529"/>
      <w:r>
        <w:rPr>
          <w:lang w:val="en-GB"/>
        </w:rPr>
        <w:t xml:space="preserve">Do not add </w:t>
      </w:r>
      <w:r w:rsidRPr="00320BE0">
        <w:t>the DRX reference SFN</w:t>
      </w:r>
      <w:r>
        <w:t xml:space="preserve"> (</w:t>
      </w:r>
      <w:r>
        <w:rPr>
          <w:lang w:val="en-GB"/>
        </w:rPr>
        <w:t xml:space="preserve">i.e., </w:t>
      </w:r>
      <w:r w:rsidRPr="00A50DCB">
        <w:rPr>
          <w:i/>
          <w:iCs/>
          <w:lang w:val="en-GB"/>
        </w:rPr>
        <w:t>drx-TimeReferenceSFN</w:t>
      </w:r>
      <w:r>
        <w:t>)</w:t>
      </w:r>
      <w:r>
        <w:rPr>
          <w:lang w:val="en-GB"/>
        </w:rPr>
        <w:t xml:space="preserve"> to the DRX formula.</w:t>
      </w:r>
      <w:bookmarkEnd w:id="11"/>
    </w:p>
    <w:p w14:paraId="2C041381" w14:textId="77777777" w:rsidR="00F241A5" w:rsidRDefault="00F241A5" w:rsidP="00F527DD">
      <w:pPr>
        <w:pStyle w:val="BodyText"/>
        <w:rPr>
          <w:lang w:val="en-GB"/>
        </w:rPr>
      </w:pPr>
    </w:p>
    <w:p w14:paraId="245BFB1C" w14:textId="04E7F4D4" w:rsidR="00F24B39" w:rsidRDefault="000C5787" w:rsidP="00F527DD">
      <w:pPr>
        <w:pStyle w:val="BodyText"/>
        <w:rPr>
          <w:lang w:val="en-GB"/>
        </w:rPr>
      </w:pPr>
      <w:r>
        <w:rPr>
          <w:lang w:val="en-GB"/>
        </w:rPr>
        <w:t xml:space="preserve">Furthermore, </w:t>
      </w:r>
      <w:r w:rsidR="001C546F">
        <w:rPr>
          <w:lang w:val="en-GB"/>
        </w:rPr>
        <w:t xml:space="preserve">we </w:t>
      </w:r>
      <w:r>
        <w:rPr>
          <w:lang w:val="en-GB"/>
        </w:rPr>
        <w:t>t</w:t>
      </w:r>
      <w:r w:rsidR="00071B3D">
        <w:rPr>
          <w:lang w:val="en-GB"/>
        </w:rPr>
        <w:t>ak</w:t>
      </w:r>
      <w:r w:rsidR="001C546F">
        <w:rPr>
          <w:lang w:val="en-GB"/>
        </w:rPr>
        <w:t>e</w:t>
      </w:r>
      <w:r w:rsidR="00071B3D">
        <w:rPr>
          <w:lang w:val="en-GB"/>
        </w:rPr>
        <w:t xml:space="preserve"> into account our Proposal 1 to represent the rational DRX cycles by two integer parameters</w:t>
      </w:r>
      <w:r w:rsidR="00C5534F">
        <w:rPr>
          <w:lang w:val="en-GB"/>
        </w:rPr>
        <w:t xml:space="preserve"> and </w:t>
      </w:r>
      <w:r w:rsidR="00071B3D">
        <w:rPr>
          <w:lang w:val="en-GB"/>
        </w:rPr>
        <w:t>we propose to update the Long DRX formula</w:t>
      </w:r>
      <w:r w:rsidR="00C5534F">
        <w:rPr>
          <w:lang w:val="en-GB"/>
        </w:rPr>
        <w:t xml:space="preserve"> by</w:t>
      </w:r>
      <w:r w:rsidR="00071B3D">
        <w:rPr>
          <w:lang w:val="en-GB"/>
        </w:rPr>
        <w:t xml:space="preserve"> replac</w:t>
      </w:r>
      <w:r w:rsidR="00C5534F">
        <w:rPr>
          <w:lang w:val="en-GB"/>
        </w:rPr>
        <w:t>ing</w:t>
      </w:r>
      <w:r w:rsidR="00071B3D">
        <w:rPr>
          <w:lang w:val="en-GB"/>
        </w:rPr>
        <w:t xml:space="preserve"> “</w:t>
      </w:r>
      <w:r w:rsidR="000A6D1C" w:rsidRPr="000A6D1C">
        <w:rPr>
          <w:i/>
          <w:iCs/>
        </w:rPr>
        <w:t>drx-NonIntegerLongCycle</w:t>
      </w:r>
      <w:r w:rsidR="00071B3D">
        <w:rPr>
          <w:lang w:val="en-GB"/>
        </w:rPr>
        <w:t xml:space="preserve">” </w:t>
      </w:r>
      <w:r w:rsidR="00C5534F">
        <w:rPr>
          <w:lang w:val="en-GB"/>
        </w:rPr>
        <w:t>with</w:t>
      </w:r>
      <w:r w:rsidR="00071B3D">
        <w:rPr>
          <w:lang w:val="en-GB"/>
        </w:rPr>
        <w:t xml:space="preserve"> “</w:t>
      </w:r>
      <w:r w:rsidR="00071B3D" w:rsidRPr="00071B3D">
        <w:rPr>
          <w:i/>
          <w:iCs/>
          <w:lang w:val="en-GB"/>
        </w:rPr>
        <w:t>drx-LongCycleDividend</w:t>
      </w:r>
      <w:r w:rsidR="00071B3D">
        <w:rPr>
          <w:lang w:val="en-GB"/>
        </w:rPr>
        <w:t>/</w:t>
      </w:r>
      <w:r w:rsidR="00071B3D" w:rsidRPr="00071B3D">
        <w:rPr>
          <w:i/>
          <w:iCs/>
          <w:lang w:val="en-GB"/>
        </w:rPr>
        <w:t>drx-LongCycleDivisor</w:t>
      </w:r>
      <w:r w:rsidR="00071B3D">
        <w:rPr>
          <w:lang w:val="en-GB"/>
        </w:rPr>
        <w:t xml:space="preserve">”. </w:t>
      </w:r>
      <w:r w:rsidR="002C6974">
        <w:rPr>
          <w:lang w:val="en-GB"/>
        </w:rPr>
        <w:t>T</w:t>
      </w:r>
      <w:r w:rsidR="00071B3D">
        <w:rPr>
          <w:lang w:val="en-GB"/>
        </w:rPr>
        <w:t xml:space="preserve">his modification </w:t>
      </w:r>
      <w:r w:rsidR="002C6974">
        <w:rPr>
          <w:lang w:val="en-GB"/>
        </w:rPr>
        <w:t>avoids the need to define “</w:t>
      </w:r>
      <w:r w:rsidR="000A6D1C" w:rsidRPr="000A6D1C">
        <w:rPr>
          <w:i/>
          <w:iCs/>
        </w:rPr>
        <w:t>drx-NonIntegerLongCycle</w:t>
      </w:r>
      <w:r w:rsidR="000A6D1C">
        <w:rPr>
          <w:i/>
          <w:iCs/>
        </w:rPr>
        <w:t>=</w:t>
      </w:r>
      <w:r w:rsidR="000A6D1C" w:rsidRPr="00071B3D">
        <w:rPr>
          <w:i/>
          <w:iCs/>
          <w:lang w:val="en-GB"/>
        </w:rPr>
        <w:t>drx-LongCycleDividend</w:t>
      </w:r>
      <w:r w:rsidR="000A6D1C">
        <w:rPr>
          <w:lang w:val="en-GB"/>
        </w:rPr>
        <w:t>/</w:t>
      </w:r>
      <w:r w:rsidR="000A6D1C" w:rsidRPr="00071B3D">
        <w:rPr>
          <w:i/>
          <w:iCs/>
          <w:lang w:val="en-GB"/>
        </w:rPr>
        <w:t>drx-LongCycleDivisor</w:t>
      </w:r>
      <w:r w:rsidR="002C6974">
        <w:rPr>
          <w:lang w:val="en-GB"/>
        </w:rPr>
        <w:t>” in the specifications and thus reduces the number of needed specification changes.</w:t>
      </w:r>
      <w:r w:rsidR="00F13F3A">
        <w:rPr>
          <w:lang w:val="en-GB"/>
        </w:rPr>
        <w:t xml:space="preserve"> </w:t>
      </w:r>
    </w:p>
    <w:p w14:paraId="0B9699BA" w14:textId="7B4A0F1B" w:rsidR="006913F0" w:rsidRDefault="00F24B39" w:rsidP="006913F0">
      <w:pPr>
        <w:pStyle w:val="Proposal"/>
        <w:rPr>
          <w:lang w:val="en-GB"/>
        </w:rPr>
      </w:pPr>
      <w:bookmarkStart w:id="12" w:name="_Toc146837530"/>
      <w:r>
        <w:rPr>
          <w:lang w:val="en-GB"/>
        </w:rPr>
        <w:t>Introduce “</w:t>
      </w:r>
      <w:r w:rsidRPr="00071B3D">
        <w:rPr>
          <w:i/>
          <w:iCs/>
          <w:lang w:val="en-GB"/>
        </w:rPr>
        <w:t>drx-LongCycleDividend</w:t>
      </w:r>
      <w:r>
        <w:rPr>
          <w:lang w:val="en-GB"/>
        </w:rPr>
        <w:t>/</w:t>
      </w:r>
      <w:r w:rsidRPr="00071B3D">
        <w:rPr>
          <w:i/>
          <w:iCs/>
          <w:lang w:val="en-GB"/>
        </w:rPr>
        <w:t>drx-LongCycleDivisor</w:t>
      </w:r>
      <w:r>
        <w:rPr>
          <w:lang w:val="en-GB"/>
        </w:rPr>
        <w:t>” instead of “</w:t>
      </w:r>
      <w:r w:rsidRPr="000A6D1C">
        <w:rPr>
          <w:i/>
          <w:iCs/>
        </w:rPr>
        <w:t>drx-NonIntegerLongCycle</w:t>
      </w:r>
      <w:r>
        <w:rPr>
          <w:lang w:val="en-GB"/>
        </w:rPr>
        <w:t>” in the DRX formula.</w:t>
      </w:r>
      <w:bookmarkEnd w:id="12"/>
    </w:p>
    <w:p w14:paraId="71188044" w14:textId="77777777" w:rsidR="006913F0" w:rsidRDefault="006913F0" w:rsidP="00F527DD">
      <w:pPr>
        <w:pStyle w:val="BodyText"/>
        <w:rPr>
          <w:lang w:val="en-GB"/>
        </w:rPr>
      </w:pPr>
    </w:p>
    <w:p w14:paraId="2E75E282" w14:textId="652C3BD8" w:rsidR="00C66DA6" w:rsidRDefault="000747A6" w:rsidP="00F527DD">
      <w:pPr>
        <w:pStyle w:val="BodyText"/>
        <w:rPr>
          <w:lang w:val="en-GB"/>
        </w:rPr>
      </w:pPr>
      <w:r>
        <w:rPr>
          <w:lang w:val="en-GB"/>
        </w:rPr>
        <w:t xml:space="preserve">By combining Proposals </w:t>
      </w:r>
      <w:r w:rsidR="00F33962">
        <w:rPr>
          <w:lang w:val="en-GB"/>
        </w:rPr>
        <w:t>6</w:t>
      </w:r>
      <w:r w:rsidR="00295C62">
        <w:rPr>
          <w:lang w:val="en-GB"/>
        </w:rPr>
        <w:t xml:space="preserve"> and </w:t>
      </w:r>
      <w:r w:rsidR="00F33962">
        <w:rPr>
          <w:lang w:val="en-GB"/>
        </w:rPr>
        <w:t>7</w:t>
      </w:r>
      <w:r w:rsidR="00295C62">
        <w:rPr>
          <w:lang w:val="en-GB"/>
        </w:rPr>
        <w:t>, t</w:t>
      </w:r>
      <w:r w:rsidR="00F13F3A">
        <w:rPr>
          <w:lang w:val="en-GB"/>
        </w:rPr>
        <w:t>he resulting formula is:</w:t>
      </w:r>
    </w:p>
    <w:p w14:paraId="707E7183" w14:textId="4448E1A4" w:rsidR="00F13F3A" w:rsidRDefault="00F13F3A" w:rsidP="00F527DD">
      <w:pPr>
        <w:pStyle w:val="BodyText"/>
        <w:rPr>
          <w:lang w:val="en-GB"/>
        </w:rPr>
      </w:pPr>
      <w:r>
        <w:t>floor(</w:t>
      </w:r>
      <w:r w:rsidRPr="000A6D1C">
        <w:t>[(</w:t>
      </w:r>
      <w:r w:rsidRPr="000A6D1C">
        <w:rPr>
          <w:i/>
          <w:iCs/>
        </w:rPr>
        <w:t>DRX_SFN_COUNTER</w:t>
      </w:r>
      <w:r w:rsidRPr="000A6D1C">
        <w:t xml:space="preserve"> × 10240) + (SFN × 10) + subframe number] modulo (</w:t>
      </w:r>
      <w:r w:rsidRPr="000A6D1C">
        <w:rPr>
          <w:i/>
          <w:iCs/>
        </w:rPr>
        <w:t>drx-</w:t>
      </w:r>
      <w:r w:rsidR="00C346B9" w:rsidRPr="00C346B9">
        <w:rPr>
          <w:i/>
          <w:iCs/>
          <w:lang w:val="en-GB"/>
        </w:rPr>
        <w:t xml:space="preserve"> </w:t>
      </w:r>
      <w:r w:rsidR="00C346B9" w:rsidRPr="00071B3D">
        <w:rPr>
          <w:i/>
          <w:iCs/>
          <w:lang w:val="en-GB"/>
        </w:rPr>
        <w:t>LongCycleDividend</w:t>
      </w:r>
      <w:r w:rsidR="00C346B9">
        <w:rPr>
          <w:lang w:val="en-GB"/>
        </w:rPr>
        <w:t>/</w:t>
      </w:r>
      <w:r w:rsidR="00C346B9" w:rsidRPr="00071B3D">
        <w:rPr>
          <w:i/>
          <w:iCs/>
          <w:lang w:val="en-GB"/>
        </w:rPr>
        <w:t>drx-LongCycleDivisor</w:t>
      </w:r>
      <w:r w:rsidR="00C872EA">
        <w:rPr>
          <w:i/>
          <w:iCs/>
          <w:lang w:val="en-GB"/>
        </w:rPr>
        <w:t>)</w:t>
      </w:r>
      <w:r>
        <w:t>)</w:t>
      </w:r>
      <w:r w:rsidRPr="000A6D1C">
        <w:t xml:space="preserve"> = </w:t>
      </w:r>
      <w:r w:rsidRPr="000A6D1C">
        <w:rPr>
          <w:i/>
          <w:iCs/>
        </w:rPr>
        <w:t>drx-StartOffset</w:t>
      </w:r>
      <w:r>
        <w:t>.</w:t>
      </w:r>
    </w:p>
    <w:p w14:paraId="68561F35" w14:textId="77777777" w:rsidR="00D6141F" w:rsidRDefault="00D6141F" w:rsidP="005724AC">
      <w:pPr>
        <w:pStyle w:val="BodyText"/>
        <w:rPr>
          <w:rStyle w:val="BodyTextChar"/>
        </w:rPr>
      </w:pPr>
    </w:p>
    <w:p w14:paraId="2DD4DBBB" w14:textId="41072F03" w:rsidR="00D6141F" w:rsidRPr="00BF1472" w:rsidRDefault="00D6141F" w:rsidP="00BF1472">
      <w:pPr>
        <w:pStyle w:val="Proposal"/>
        <w:rPr>
          <w:lang w:val="en-GB"/>
        </w:rPr>
      </w:pPr>
      <w:bookmarkStart w:id="13" w:name="_Toc146837531"/>
      <w:r w:rsidRPr="00A6053E">
        <w:rPr>
          <w:lang w:val="en-GB"/>
        </w:rPr>
        <w:t xml:space="preserve">Enhance </w:t>
      </w:r>
      <w:r w:rsidR="0063018A">
        <w:rPr>
          <w:lang w:val="en-GB"/>
        </w:rPr>
        <w:t xml:space="preserve">the </w:t>
      </w:r>
      <w:r w:rsidRPr="00A6053E">
        <w:rPr>
          <w:lang w:val="en-GB"/>
        </w:rPr>
        <w:t>Long</w:t>
      </w:r>
      <w:r>
        <w:rPr>
          <w:lang w:val="en-GB"/>
        </w:rPr>
        <w:t xml:space="preserve"> </w:t>
      </w:r>
      <w:r w:rsidRPr="00A6053E">
        <w:rPr>
          <w:lang w:val="en-GB"/>
        </w:rPr>
        <w:t xml:space="preserve">DRX formula </w:t>
      </w:r>
      <w:r w:rsidR="006608E6">
        <w:rPr>
          <w:lang w:val="en-GB"/>
        </w:rPr>
        <w:t xml:space="preserve">based on </w:t>
      </w:r>
      <w:r w:rsidR="00402628">
        <w:rPr>
          <w:lang w:val="en-GB"/>
        </w:rPr>
        <w:t>rational cycle values as</w:t>
      </w:r>
      <w:r w:rsidRPr="00A6053E">
        <w:rPr>
          <w:lang w:val="en-GB"/>
        </w:rPr>
        <w:t>:</w:t>
      </w:r>
      <w:r w:rsidR="008355F5">
        <w:rPr>
          <w:lang w:val="en-GB"/>
        </w:rPr>
        <w:t xml:space="preserve"> </w:t>
      </w:r>
      <w:r w:rsidR="006F0EFB">
        <w:t>floor(</w:t>
      </w:r>
      <w:r w:rsidR="006F0EFB" w:rsidRPr="000A6D1C">
        <w:t>[(</w:t>
      </w:r>
      <w:r w:rsidR="006F0EFB" w:rsidRPr="000A6D1C">
        <w:rPr>
          <w:i/>
          <w:iCs/>
        </w:rPr>
        <w:t>DRX_SFN_COUNTER</w:t>
      </w:r>
      <w:r w:rsidR="006F0EFB" w:rsidRPr="000A6D1C">
        <w:t xml:space="preserve"> × 10240) + (SFN × 10) + subframe number] modulo (</w:t>
      </w:r>
      <w:r w:rsidR="006F0EFB" w:rsidRPr="000A6D1C">
        <w:rPr>
          <w:i/>
          <w:iCs/>
        </w:rPr>
        <w:t>drx-</w:t>
      </w:r>
      <w:r w:rsidR="006F0EFB" w:rsidRPr="00C346B9">
        <w:rPr>
          <w:i/>
          <w:iCs/>
          <w:lang w:val="en-GB"/>
        </w:rPr>
        <w:t xml:space="preserve"> </w:t>
      </w:r>
      <w:r w:rsidR="006F0EFB" w:rsidRPr="00071B3D">
        <w:rPr>
          <w:i/>
          <w:iCs/>
          <w:lang w:val="en-GB"/>
        </w:rPr>
        <w:t>LongCycleDividend</w:t>
      </w:r>
      <w:r w:rsidR="006F0EFB">
        <w:rPr>
          <w:lang w:val="en-GB"/>
        </w:rPr>
        <w:t>/</w:t>
      </w:r>
      <w:r w:rsidR="006F0EFB" w:rsidRPr="00071B3D">
        <w:rPr>
          <w:i/>
          <w:iCs/>
          <w:lang w:val="en-GB"/>
        </w:rPr>
        <w:t>drx-LongCycleDivisor</w:t>
      </w:r>
      <w:r w:rsidR="006F0EFB">
        <w:rPr>
          <w:i/>
          <w:iCs/>
          <w:lang w:val="en-GB"/>
        </w:rPr>
        <w:t>)</w:t>
      </w:r>
      <w:r w:rsidR="006F0EFB">
        <w:t>)</w:t>
      </w:r>
      <w:r w:rsidR="006F0EFB" w:rsidRPr="000A6D1C">
        <w:t xml:space="preserve"> = </w:t>
      </w:r>
      <w:r w:rsidR="006F0EFB" w:rsidRPr="000A6D1C">
        <w:rPr>
          <w:i/>
          <w:iCs/>
        </w:rPr>
        <w:t>drx-StartOffset</w:t>
      </w:r>
      <w:r w:rsidR="00654BD0">
        <w:rPr>
          <w:i/>
          <w:iCs/>
        </w:rPr>
        <w:t>.</w:t>
      </w:r>
      <w:bookmarkEnd w:id="13"/>
      <w:r w:rsidRPr="00BF1472">
        <w:rPr>
          <w:lang w:val="en-GB"/>
        </w:rPr>
        <w:t xml:space="preserve"> </w:t>
      </w:r>
    </w:p>
    <w:p w14:paraId="22D918A6" w14:textId="77777777" w:rsidR="002C0E1D" w:rsidRDefault="002C0E1D" w:rsidP="002C6974">
      <w:pPr>
        <w:pStyle w:val="Proposal"/>
        <w:numPr>
          <w:ilvl w:val="0"/>
          <w:numId w:val="0"/>
        </w:numPr>
        <w:rPr>
          <w:lang w:val="en-GB"/>
        </w:rPr>
      </w:pPr>
    </w:p>
    <w:p w14:paraId="70ABC18B" w14:textId="21A44ECB" w:rsidR="0092301D" w:rsidRDefault="0063018A" w:rsidP="0063018A">
      <w:pPr>
        <w:pStyle w:val="BodyText"/>
        <w:rPr>
          <w:lang w:val="en-GB"/>
        </w:rPr>
      </w:pPr>
      <w:r>
        <w:rPr>
          <w:rStyle w:val="BodyTextChar"/>
        </w:rPr>
        <w:t>Note that the Short DRX</w:t>
      </w:r>
      <w:r w:rsidR="00970385">
        <w:rPr>
          <w:rStyle w:val="BodyTextChar"/>
        </w:rPr>
        <w:t xml:space="preserve"> formula could be modified in a similar way</w:t>
      </w:r>
      <w:r w:rsidR="00C0332B">
        <w:rPr>
          <w:rStyle w:val="BodyTextChar"/>
        </w:rPr>
        <w:t xml:space="preserve">. </w:t>
      </w:r>
      <w:r w:rsidR="0092301D">
        <w:rPr>
          <w:lang w:val="en-GB"/>
        </w:rPr>
        <w:t xml:space="preserve">In this case, </w:t>
      </w:r>
      <w:r w:rsidR="00AE74E7">
        <w:rPr>
          <w:lang w:val="en-GB"/>
        </w:rPr>
        <w:t>two new</w:t>
      </w:r>
      <w:r w:rsidR="00B30E38">
        <w:rPr>
          <w:lang w:val="en-GB"/>
        </w:rPr>
        <w:t xml:space="preserve"> parameters</w:t>
      </w:r>
      <w:r w:rsidR="00AE74E7">
        <w:rPr>
          <w:lang w:val="en-GB"/>
        </w:rPr>
        <w:t xml:space="preserve"> </w:t>
      </w:r>
      <w:r w:rsidR="000C5787">
        <w:rPr>
          <w:lang w:val="en-GB"/>
        </w:rPr>
        <w:t xml:space="preserve">(e.g., </w:t>
      </w:r>
      <w:r w:rsidR="008A5E5E" w:rsidRPr="000E026D">
        <w:rPr>
          <w:i/>
          <w:iCs/>
          <w:lang w:val="en-GB"/>
        </w:rPr>
        <w:t>drx-ShortCycle</w:t>
      </w:r>
      <w:r w:rsidR="008A5E5E">
        <w:rPr>
          <w:i/>
          <w:iCs/>
          <w:lang w:val="en-GB"/>
        </w:rPr>
        <w:t>D</w:t>
      </w:r>
      <w:r w:rsidR="00AE74E7" w:rsidRPr="00AD1DFE">
        <w:rPr>
          <w:i/>
          <w:iCs/>
          <w:lang w:val="en-GB"/>
        </w:rPr>
        <w:t>ividend</w:t>
      </w:r>
      <w:r w:rsidR="000C5787">
        <w:rPr>
          <w:i/>
          <w:iCs/>
          <w:lang w:val="en-GB"/>
        </w:rPr>
        <w:t xml:space="preserve"> </w:t>
      </w:r>
      <w:r w:rsidR="000C5787" w:rsidRPr="000C5787">
        <w:rPr>
          <w:lang w:val="en-GB"/>
        </w:rPr>
        <w:t>and</w:t>
      </w:r>
      <w:r w:rsidR="00AE74E7" w:rsidRPr="00AD1DFE">
        <w:rPr>
          <w:i/>
          <w:iCs/>
          <w:lang w:val="en-GB"/>
        </w:rPr>
        <w:t xml:space="preserve"> </w:t>
      </w:r>
      <w:r w:rsidR="00C0334C" w:rsidRPr="00BA04A7">
        <w:rPr>
          <w:i/>
          <w:iCs/>
          <w:lang w:val="en-GB"/>
        </w:rPr>
        <w:t>drx-ShortCycle</w:t>
      </w:r>
      <w:r w:rsidR="00C0334C">
        <w:rPr>
          <w:i/>
          <w:iCs/>
          <w:lang w:val="en-GB"/>
        </w:rPr>
        <w:t>D</w:t>
      </w:r>
      <w:r w:rsidR="00C0334C" w:rsidRPr="00AD1DFE">
        <w:rPr>
          <w:i/>
          <w:iCs/>
          <w:lang w:val="en-GB"/>
        </w:rPr>
        <w:t>ivi</w:t>
      </w:r>
      <w:r w:rsidR="00C0334C">
        <w:rPr>
          <w:i/>
          <w:iCs/>
          <w:lang w:val="en-GB"/>
        </w:rPr>
        <w:t>sor</w:t>
      </w:r>
      <w:r w:rsidR="000C5787">
        <w:rPr>
          <w:lang w:val="en-GB"/>
        </w:rPr>
        <w:t>)</w:t>
      </w:r>
      <w:r w:rsidR="00AE74E7">
        <w:rPr>
          <w:lang w:val="en-GB"/>
        </w:rPr>
        <w:t xml:space="preserve"> would have to be introduced</w:t>
      </w:r>
      <w:r w:rsidR="00AD1DFE">
        <w:rPr>
          <w:lang w:val="en-GB"/>
        </w:rPr>
        <w:t xml:space="preserve"> at RRC also for Short DRX.</w:t>
      </w:r>
      <w:r w:rsidR="00AE74E7">
        <w:rPr>
          <w:lang w:val="en-GB"/>
        </w:rPr>
        <w:t xml:space="preserve"> </w:t>
      </w:r>
      <w:r w:rsidR="00AD1DFE">
        <w:rPr>
          <w:lang w:val="en-GB"/>
        </w:rPr>
        <w:t xml:space="preserve">Nonetheless, </w:t>
      </w:r>
      <w:r w:rsidR="00C0644C">
        <w:rPr>
          <w:lang w:val="en-GB"/>
        </w:rPr>
        <w:t>for alignment with</w:t>
      </w:r>
      <w:r w:rsidR="005716D6">
        <w:rPr>
          <w:lang w:val="en-GB"/>
        </w:rPr>
        <w:t xml:space="preserve"> the periodicity of a traffic flow</w:t>
      </w:r>
      <w:r w:rsidR="00C0644C">
        <w:rPr>
          <w:lang w:val="en-GB"/>
        </w:rPr>
        <w:t>, enhancing only the Long DRX formula seems to be sufficient</w:t>
      </w:r>
      <w:r w:rsidR="00A60032">
        <w:rPr>
          <w:lang w:val="en-GB"/>
        </w:rPr>
        <w:t xml:space="preserve">, especially if many values are supported for </w:t>
      </w:r>
      <w:r w:rsidR="00F7653C" w:rsidRPr="000E026D">
        <w:rPr>
          <w:i/>
          <w:iCs/>
          <w:lang w:val="en-GB"/>
        </w:rPr>
        <w:t>drx-LongCycle</w:t>
      </w:r>
      <w:r w:rsidR="00F7653C" w:rsidRPr="00F7653C">
        <w:rPr>
          <w:i/>
          <w:iCs/>
          <w:lang w:val="en-GB"/>
        </w:rPr>
        <w:t>D</w:t>
      </w:r>
      <w:r w:rsidR="00981C4A" w:rsidRPr="00F7653C">
        <w:rPr>
          <w:i/>
          <w:iCs/>
          <w:lang w:val="en-GB"/>
        </w:rPr>
        <w:t>ividend</w:t>
      </w:r>
      <w:r w:rsidR="000C5787">
        <w:rPr>
          <w:i/>
          <w:iCs/>
          <w:lang w:val="en-GB"/>
        </w:rPr>
        <w:t xml:space="preserve"> </w:t>
      </w:r>
      <w:r w:rsidR="000C5787" w:rsidRPr="000C5787">
        <w:rPr>
          <w:lang w:val="en-GB"/>
        </w:rPr>
        <w:t>and</w:t>
      </w:r>
      <w:r w:rsidR="00981C4A" w:rsidRPr="00981C4A">
        <w:rPr>
          <w:i/>
          <w:iCs/>
          <w:lang w:val="en-GB"/>
        </w:rPr>
        <w:t xml:space="preserve"> </w:t>
      </w:r>
      <w:r w:rsidR="00F7653C">
        <w:rPr>
          <w:i/>
          <w:iCs/>
          <w:lang w:val="en-GB"/>
        </w:rPr>
        <w:t>drx-LongCycleD</w:t>
      </w:r>
      <w:r w:rsidR="00981C4A" w:rsidRPr="00981C4A">
        <w:rPr>
          <w:i/>
          <w:iCs/>
          <w:lang w:val="en-GB"/>
        </w:rPr>
        <w:t>ivisor</w:t>
      </w:r>
      <w:r w:rsidR="00981C4A">
        <w:rPr>
          <w:lang w:val="en-GB"/>
        </w:rPr>
        <w:t>. Furthermore, modifying t</w:t>
      </w:r>
      <w:r w:rsidR="00E82927">
        <w:rPr>
          <w:lang w:val="en-GB"/>
        </w:rPr>
        <w:t xml:space="preserve">he Short DRX formula to introduce rational cycles may </w:t>
      </w:r>
      <w:r w:rsidR="00192A03">
        <w:rPr>
          <w:lang w:val="en-GB"/>
        </w:rPr>
        <w:t xml:space="preserve">result in further </w:t>
      </w:r>
      <w:r w:rsidR="008D54FC">
        <w:rPr>
          <w:lang w:val="en-GB"/>
        </w:rPr>
        <w:t>conflicts with the requirement</w:t>
      </w:r>
      <w:r w:rsidR="00FF0D7A">
        <w:rPr>
          <w:lang w:val="en-GB"/>
        </w:rPr>
        <w:t xml:space="preserve"> that </w:t>
      </w:r>
      <w:r w:rsidR="009D6FA3">
        <w:rPr>
          <w:lang w:val="en-GB"/>
        </w:rPr>
        <w:t xml:space="preserve">the configured </w:t>
      </w:r>
      <w:r w:rsidR="00FF0D7A">
        <w:rPr>
          <w:lang w:val="en-GB"/>
        </w:rPr>
        <w:t>Long DRX</w:t>
      </w:r>
      <w:r w:rsidR="00B914C5">
        <w:rPr>
          <w:lang w:val="en-GB"/>
        </w:rPr>
        <w:t xml:space="preserve"> cycle</w:t>
      </w:r>
      <w:r w:rsidR="00FF0D7A">
        <w:rPr>
          <w:lang w:val="en-GB"/>
        </w:rPr>
        <w:t xml:space="preserve"> must be a multiple of </w:t>
      </w:r>
      <w:r w:rsidR="009D6FA3">
        <w:rPr>
          <w:lang w:val="en-GB"/>
        </w:rPr>
        <w:t xml:space="preserve">the </w:t>
      </w:r>
      <w:r w:rsidR="00FF0D7A">
        <w:rPr>
          <w:lang w:val="en-GB"/>
        </w:rPr>
        <w:t>Short DRX</w:t>
      </w:r>
      <w:r w:rsidR="00B914C5">
        <w:rPr>
          <w:lang w:val="en-GB"/>
        </w:rPr>
        <w:t xml:space="preserve"> cycle, if Short DRX is configured</w:t>
      </w:r>
      <w:r w:rsidR="00FF0D7A">
        <w:rPr>
          <w:lang w:val="en-GB"/>
        </w:rPr>
        <w:t>.</w:t>
      </w:r>
    </w:p>
    <w:p w14:paraId="7FB7D48D" w14:textId="77777777" w:rsidR="00DA55F3" w:rsidRDefault="00DA55F3" w:rsidP="0063018A">
      <w:pPr>
        <w:pStyle w:val="BodyText"/>
        <w:rPr>
          <w:lang w:val="en-GB"/>
        </w:rPr>
      </w:pPr>
    </w:p>
    <w:p w14:paraId="61A4F3C1" w14:textId="793FEE33" w:rsidR="00FF0D7A" w:rsidRPr="00A6053E" w:rsidRDefault="00D36E9E" w:rsidP="00FF0D7A">
      <w:pPr>
        <w:pStyle w:val="Proposal"/>
        <w:rPr>
          <w:lang w:val="en-GB"/>
        </w:rPr>
      </w:pPr>
      <w:bookmarkStart w:id="14" w:name="_Toc146837532"/>
      <w:r>
        <w:rPr>
          <w:lang w:val="en-GB"/>
        </w:rPr>
        <w:t xml:space="preserve">RAN2 to discuss </w:t>
      </w:r>
      <w:r w:rsidR="00C27D20">
        <w:rPr>
          <w:lang w:val="en-GB"/>
        </w:rPr>
        <w:t>w</w:t>
      </w:r>
      <w:r w:rsidR="000C1AFB">
        <w:rPr>
          <w:lang w:val="en-GB"/>
        </w:rPr>
        <w:t xml:space="preserve">hether enhancing the Short DRX formula </w:t>
      </w:r>
      <w:r w:rsidR="00645AA4">
        <w:rPr>
          <w:lang w:val="en-GB"/>
        </w:rPr>
        <w:t xml:space="preserve">is </w:t>
      </w:r>
      <w:r w:rsidR="004C7112">
        <w:rPr>
          <w:lang w:val="en-GB"/>
        </w:rPr>
        <w:t>needed</w:t>
      </w:r>
      <w:r w:rsidR="00C27D20">
        <w:rPr>
          <w:lang w:val="en-GB"/>
        </w:rPr>
        <w:t>, considering</w:t>
      </w:r>
      <w:r w:rsidR="00D953FC">
        <w:rPr>
          <w:lang w:val="en-GB"/>
        </w:rPr>
        <w:t xml:space="preserve"> </w:t>
      </w:r>
      <w:r w:rsidR="001E2F60">
        <w:rPr>
          <w:lang w:val="en-GB"/>
        </w:rPr>
        <w:t xml:space="preserve">that </w:t>
      </w:r>
      <w:r w:rsidR="00D953FC">
        <w:rPr>
          <w:lang w:val="en-GB"/>
        </w:rPr>
        <w:t>for</w:t>
      </w:r>
      <w:r w:rsidR="00C27D20">
        <w:rPr>
          <w:lang w:val="en-GB"/>
        </w:rPr>
        <w:t xml:space="preserve"> </w:t>
      </w:r>
      <w:r w:rsidR="00D953FC">
        <w:rPr>
          <w:lang w:val="en-GB"/>
        </w:rPr>
        <w:t>every</w:t>
      </w:r>
      <w:r w:rsidR="00C27D20">
        <w:rPr>
          <w:lang w:val="en-GB"/>
        </w:rPr>
        <w:t xml:space="preserve"> </w:t>
      </w:r>
      <w:r w:rsidR="001631B6">
        <w:rPr>
          <w:lang w:val="en-GB"/>
        </w:rPr>
        <w:t>Short DRX cycle</w:t>
      </w:r>
      <w:r w:rsidR="00D953FC">
        <w:rPr>
          <w:lang w:val="en-GB"/>
        </w:rPr>
        <w:t xml:space="preserve"> there must be a </w:t>
      </w:r>
      <w:r w:rsidR="00C27D20">
        <w:rPr>
          <w:lang w:val="en-GB"/>
        </w:rPr>
        <w:t>Long DRX</w:t>
      </w:r>
      <w:r w:rsidR="007513CB">
        <w:rPr>
          <w:lang w:val="en-GB"/>
        </w:rPr>
        <w:t xml:space="preserve"> cycle</w:t>
      </w:r>
      <w:r w:rsidR="00874CA0">
        <w:rPr>
          <w:lang w:val="en-GB"/>
        </w:rPr>
        <w:t>, which is a multiple of the Short cycle</w:t>
      </w:r>
      <w:r w:rsidR="004C7112">
        <w:rPr>
          <w:lang w:val="en-GB"/>
        </w:rPr>
        <w:t>.</w:t>
      </w:r>
      <w:bookmarkEnd w:id="14"/>
    </w:p>
    <w:p w14:paraId="00AD6ED5" w14:textId="2BC66CD9" w:rsidR="00843433" w:rsidRDefault="00B9187E" w:rsidP="006B74E0">
      <w:pPr>
        <w:pStyle w:val="Heading1"/>
      </w:pPr>
      <w:r w:rsidRPr="00A6053E">
        <w:t>Conclusion</w:t>
      </w:r>
    </w:p>
    <w:p w14:paraId="49FE5A44" w14:textId="77777777" w:rsidR="00420992" w:rsidRPr="00A6053E" w:rsidRDefault="00420992" w:rsidP="00420992">
      <w:pPr>
        <w:pStyle w:val="BodyText"/>
        <w:rPr>
          <w:b/>
          <w:lang w:val="en-GB"/>
        </w:rPr>
      </w:pPr>
      <w:r w:rsidRPr="00A6053E">
        <w:rPr>
          <w:lang w:val="en-GB"/>
        </w:rPr>
        <w:t>In the previous sections we made the following observations:</w:t>
      </w:r>
      <w:r w:rsidRPr="00A6053E">
        <w:rPr>
          <w:b/>
          <w:lang w:val="en-GB"/>
        </w:rPr>
        <w:t xml:space="preserve"> </w:t>
      </w:r>
    </w:p>
    <w:p w14:paraId="0EB12BD9" w14:textId="01567E41" w:rsidR="00030352" w:rsidRDefault="0042099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highlight w:val="yellow"/>
          <w:lang w:val="en-GB"/>
        </w:rPr>
        <w:fldChar w:fldCharType="begin"/>
      </w:r>
      <w:r w:rsidRPr="00D23FA6">
        <w:rPr>
          <w:b w:val="0"/>
          <w:bCs/>
          <w:highlight w:val="yellow"/>
          <w:lang w:val="en-US"/>
        </w:rPr>
        <w:instrText xml:space="preserve"> TOC \f O \n \h \z \t "Observation" \c </w:instrText>
      </w:r>
      <w:r w:rsidRPr="00A6053E">
        <w:rPr>
          <w:b w:val="0"/>
          <w:highlight w:val="yellow"/>
          <w:lang w:val="en-GB"/>
        </w:rPr>
        <w:fldChar w:fldCharType="separate"/>
      </w:r>
      <w:hyperlink w:anchor="_Toc146837522" w:history="1">
        <w:r w:rsidR="00030352" w:rsidRPr="00FA07F1">
          <w:rPr>
            <w:rStyle w:val="Hyperlink"/>
            <w:noProof/>
            <w:lang w:val="en-GB"/>
          </w:rPr>
          <w:t>Observation 1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FA07F1">
          <w:rPr>
            <w:rStyle w:val="Hyperlink"/>
            <w:noProof/>
            <w:lang w:val="en-GB"/>
          </w:rPr>
          <w:t>Implementation-based rounding errors of the DRX formula with floor operation may result in additional unwanted DRX cycles.</w:t>
        </w:r>
      </w:hyperlink>
    </w:p>
    <w:p w14:paraId="46D73AFA" w14:textId="3DEBDC1B" w:rsidR="00420992" w:rsidRPr="007435B7" w:rsidRDefault="00420992" w:rsidP="007435B7">
      <w:pPr>
        <w:rPr>
          <w:lang w:val="en-GB" w:eastAsia="ja-JP"/>
        </w:rPr>
      </w:pPr>
      <w:r w:rsidRPr="00A6053E">
        <w:rPr>
          <w:b/>
          <w:highlight w:val="yellow"/>
          <w:lang w:val="en-GB"/>
        </w:rPr>
        <w:fldChar w:fldCharType="end"/>
      </w: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0DF209C3" w14:textId="53CD4ABB" w:rsidR="00030352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46837523" w:history="1">
        <w:r w:rsidR="00030352" w:rsidRPr="00E065D2">
          <w:rPr>
            <w:rStyle w:val="Hyperlink"/>
            <w:noProof/>
            <w:lang w:val="en-GB"/>
          </w:rPr>
          <w:t>Proposal 1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 xml:space="preserve">Introduce two new integer parameters at RRC (e.g.,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drx-LongCycleDividend</w:t>
        </w:r>
        <w:r w:rsidR="00030352" w:rsidRPr="00E065D2">
          <w:rPr>
            <w:rStyle w:val="Hyperlink"/>
            <w:noProof/>
            <w:lang w:val="en-GB"/>
          </w:rPr>
          <w:t xml:space="preserve"> and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drx-LongCycleDivisor</w:t>
        </w:r>
        <w:r w:rsidR="00030352" w:rsidRPr="00E065D2">
          <w:rPr>
            <w:rStyle w:val="Hyperlink"/>
            <w:noProof/>
            <w:lang w:val="en-GB"/>
          </w:rPr>
          <w:t>) to support rational number DRX cycles.</w:t>
        </w:r>
      </w:hyperlink>
    </w:p>
    <w:p w14:paraId="196D4553" w14:textId="1A732BAD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4" w:history="1">
        <w:r w:rsidR="00030352" w:rsidRPr="00E065D2">
          <w:rPr>
            <w:rStyle w:val="Hyperlink"/>
            <w:noProof/>
            <w:lang w:val="en-GB" w:eastAsia="ja-JP"/>
          </w:rPr>
          <w:t>Proposal 2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 xml:space="preserve">The maximum value supported for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drx-LongCycleDividend</w:t>
        </w:r>
        <w:r w:rsidR="00030352" w:rsidRPr="00E065D2">
          <w:rPr>
            <w:rStyle w:val="Hyperlink"/>
            <w:noProof/>
            <w:lang w:val="en-GB"/>
          </w:rPr>
          <w:t xml:space="preserve"> and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drx-LongCycleDivisor</w:t>
        </w:r>
        <w:r w:rsidR="00030352" w:rsidRPr="00E065D2">
          <w:rPr>
            <w:rStyle w:val="Hyperlink"/>
            <w:noProof/>
            <w:lang w:val="en-GB"/>
          </w:rPr>
          <w:t xml:space="preserve"> should be at least 1001 ms and 120, respectively.</w:t>
        </w:r>
      </w:hyperlink>
    </w:p>
    <w:p w14:paraId="10093F92" w14:textId="150459B5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5" w:history="1">
        <w:r w:rsidR="00030352" w:rsidRPr="00E065D2">
          <w:rPr>
            <w:rStyle w:val="Hyperlink"/>
            <w:noProof/>
            <w:lang w:val="en-GB"/>
          </w:rPr>
          <w:t>Proposal 3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 xml:space="preserve">The minimum value supported for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drx-LongCycleDividend</w:t>
        </w:r>
        <w:r w:rsidR="00030352" w:rsidRPr="00E065D2">
          <w:rPr>
            <w:rStyle w:val="Hyperlink"/>
            <w:noProof/>
            <w:lang w:val="en-GB"/>
          </w:rPr>
          <w:t xml:space="preserve"> and 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drx-LongCycleDivisor</w:t>
        </w:r>
        <w:r w:rsidR="00030352" w:rsidRPr="00E065D2">
          <w:rPr>
            <w:rStyle w:val="Hyperlink"/>
            <w:noProof/>
            <w:lang w:val="en-GB"/>
          </w:rPr>
          <w:t xml:space="preserve"> should be 2 ms and 1, respectively.</w:t>
        </w:r>
      </w:hyperlink>
    </w:p>
    <w:p w14:paraId="4DD88347" w14:textId="7D8E41A8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6" w:history="1">
        <w:r w:rsidR="00030352" w:rsidRPr="00E065D2">
          <w:rPr>
            <w:rStyle w:val="Hyperlink"/>
            <w:noProof/>
            <w:lang w:val="en-GB"/>
          </w:rPr>
          <w:t>Proposal 4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>Introduce in the MAC specifications the definition “</w:t>
        </w:r>
        <w:r w:rsidR="00030352" w:rsidRPr="00E065D2">
          <w:rPr>
            <w:rStyle w:val="Hyperlink"/>
            <w:rFonts w:eastAsia="Calibri"/>
            <w:i/>
            <w:noProof/>
          </w:rPr>
          <w:t>DRX_SFN_COUNTER</w:t>
        </w:r>
        <w:r w:rsidR="00030352" w:rsidRPr="00E065D2">
          <w:rPr>
            <w:rStyle w:val="Hyperlink"/>
            <w:rFonts w:eastAsia="Calibri"/>
            <w:noProof/>
          </w:rPr>
          <w:t>: the counter that increments when SFN changes to 0. This counter can be implemented with a maximum value of 6553</w:t>
        </w:r>
        <w:r w:rsidR="00030352" w:rsidRPr="00E065D2">
          <w:rPr>
            <w:rStyle w:val="Hyperlink"/>
            <w:rFonts w:eastAsia="Calibri"/>
            <w:noProof/>
            <w:lang w:val="en-US"/>
          </w:rPr>
          <w:t>5</w:t>
        </w:r>
        <w:r w:rsidR="00030352" w:rsidRPr="00E065D2">
          <w:rPr>
            <w:rStyle w:val="Hyperlink"/>
            <w:rFonts w:eastAsia="Calibri"/>
            <w:noProof/>
          </w:rPr>
          <w:t>.</w:t>
        </w:r>
        <w:r w:rsidR="00030352" w:rsidRPr="00E065D2">
          <w:rPr>
            <w:rStyle w:val="Hyperlink"/>
            <w:noProof/>
            <w:lang w:val="en-GB"/>
          </w:rPr>
          <w:t>”</w:t>
        </w:r>
      </w:hyperlink>
    </w:p>
    <w:p w14:paraId="06312053" w14:textId="3ACF02E0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7" w:history="1">
        <w:r w:rsidR="00030352" w:rsidRPr="00E065D2">
          <w:rPr>
            <w:rStyle w:val="Hyperlink"/>
            <w:noProof/>
            <w:lang w:val="en-GB"/>
          </w:rPr>
          <w:t>Proposal 5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>Include the floor operation in the DRX formula.</w:t>
        </w:r>
      </w:hyperlink>
    </w:p>
    <w:p w14:paraId="25B1C85A" w14:textId="5B557D7E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8" w:history="1">
        <w:r w:rsidR="00030352" w:rsidRPr="00E065D2">
          <w:rPr>
            <w:rStyle w:val="Hyperlink"/>
            <w:noProof/>
            <w:lang w:val="en-GB"/>
          </w:rPr>
          <w:t>Proposal 6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>Address implementation issues causing rounding errors that result in unwanted DRX cycles.</w:t>
        </w:r>
      </w:hyperlink>
    </w:p>
    <w:p w14:paraId="305FE104" w14:textId="41821075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29" w:history="1">
        <w:r w:rsidR="00030352" w:rsidRPr="00E065D2">
          <w:rPr>
            <w:rStyle w:val="Hyperlink"/>
            <w:noProof/>
            <w:lang w:val="en-GB"/>
          </w:rPr>
          <w:t>Proposal 7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 xml:space="preserve">Do not add </w:t>
        </w:r>
        <w:r w:rsidR="00030352" w:rsidRPr="00E065D2">
          <w:rPr>
            <w:rStyle w:val="Hyperlink"/>
            <w:noProof/>
          </w:rPr>
          <w:t>the DRX reference SFN (</w:t>
        </w:r>
        <w:r w:rsidR="00030352" w:rsidRPr="00E065D2">
          <w:rPr>
            <w:rStyle w:val="Hyperlink"/>
            <w:noProof/>
            <w:lang w:val="en-GB"/>
          </w:rPr>
          <w:t xml:space="preserve">i.e., </w:t>
        </w:r>
        <w:r w:rsidR="00030352" w:rsidRPr="00E065D2">
          <w:rPr>
            <w:rStyle w:val="Hyperlink"/>
            <w:i/>
            <w:iCs/>
            <w:noProof/>
            <w:lang w:val="en-GB"/>
          </w:rPr>
          <w:t>drx-TimeReferenceSFN</w:t>
        </w:r>
        <w:r w:rsidR="00030352" w:rsidRPr="00E065D2">
          <w:rPr>
            <w:rStyle w:val="Hyperlink"/>
            <w:noProof/>
          </w:rPr>
          <w:t>)</w:t>
        </w:r>
        <w:r w:rsidR="00030352" w:rsidRPr="00E065D2">
          <w:rPr>
            <w:rStyle w:val="Hyperlink"/>
            <w:noProof/>
            <w:lang w:val="en-GB"/>
          </w:rPr>
          <w:t xml:space="preserve"> to the DRX formula.</w:t>
        </w:r>
      </w:hyperlink>
    </w:p>
    <w:p w14:paraId="69481265" w14:textId="5D3964A8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30" w:history="1">
        <w:r w:rsidR="00030352" w:rsidRPr="00E065D2">
          <w:rPr>
            <w:rStyle w:val="Hyperlink"/>
            <w:noProof/>
            <w:lang w:val="en-GB"/>
          </w:rPr>
          <w:t>Proposal 8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>Introduce “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drx-LongCycleDividend</w:t>
        </w:r>
        <w:r w:rsidR="00030352" w:rsidRPr="00E065D2">
          <w:rPr>
            <w:rStyle w:val="Hyperlink"/>
            <w:noProof/>
            <w:lang w:val="en-GB"/>
          </w:rPr>
          <w:t>/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drx-LongCycleDivisor</w:t>
        </w:r>
        <w:r w:rsidR="00030352" w:rsidRPr="00E065D2">
          <w:rPr>
            <w:rStyle w:val="Hyperlink"/>
            <w:noProof/>
            <w:lang w:val="en-GB"/>
          </w:rPr>
          <w:t>” instead of “</w:t>
        </w:r>
        <w:r w:rsidR="00030352" w:rsidRPr="00E065D2">
          <w:rPr>
            <w:rStyle w:val="Hyperlink"/>
            <w:i/>
            <w:iCs/>
            <w:noProof/>
          </w:rPr>
          <w:t>drx-NonIntegerLongCycle</w:t>
        </w:r>
        <w:r w:rsidR="00030352" w:rsidRPr="00E065D2">
          <w:rPr>
            <w:rStyle w:val="Hyperlink"/>
            <w:noProof/>
            <w:lang w:val="en-GB"/>
          </w:rPr>
          <w:t>” in the DRX formula.</w:t>
        </w:r>
      </w:hyperlink>
    </w:p>
    <w:p w14:paraId="0CF69286" w14:textId="4AD9E245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31" w:history="1">
        <w:r w:rsidR="00030352" w:rsidRPr="00E065D2">
          <w:rPr>
            <w:rStyle w:val="Hyperlink"/>
            <w:noProof/>
            <w:lang w:val="en-GB"/>
          </w:rPr>
          <w:t>Proposal 9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 xml:space="preserve">Enhance the Long DRX formula based on rational cycle values as: </w:t>
        </w:r>
        <w:r w:rsidR="00030352" w:rsidRPr="00E065D2">
          <w:rPr>
            <w:rStyle w:val="Hyperlink"/>
            <w:noProof/>
          </w:rPr>
          <w:t>floor([(</w:t>
        </w:r>
        <w:r w:rsidR="00030352" w:rsidRPr="00E065D2">
          <w:rPr>
            <w:rStyle w:val="Hyperlink"/>
            <w:i/>
            <w:iCs/>
            <w:noProof/>
          </w:rPr>
          <w:t>DRX_SFN_COUNTER</w:t>
        </w:r>
        <w:r w:rsidR="00030352" w:rsidRPr="00E065D2">
          <w:rPr>
            <w:rStyle w:val="Hyperlink"/>
            <w:noProof/>
          </w:rPr>
          <w:t xml:space="preserve"> × 10240) + (SFN × 10) + subframe number] modulo (</w:t>
        </w:r>
        <w:r w:rsidR="00030352" w:rsidRPr="00E065D2">
          <w:rPr>
            <w:rStyle w:val="Hyperlink"/>
            <w:i/>
            <w:iCs/>
            <w:noProof/>
          </w:rPr>
          <w:t>drx-</w:t>
        </w:r>
        <w:r w:rsidR="00030352" w:rsidRPr="00E065D2">
          <w:rPr>
            <w:rStyle w:val="Hyperlink"/>
            <w:i/>
            <w:iCs/>
            <w:noProof/>
            <w:lang w:val="en-GB"/>
          </w:rPr>
          <w:t xml:space="preserve"> LongCycleDividend</w:t>
        </w:r>
        <w:r w:rsidR="00030352" w:rsidRPr="00E065D2">
          <w:rPr>
            <w:rStyle w:val="Hyperlink"/>
            <w:noProof/>
            <w:lang w:val="en-GB"/>
          </w:rPr>
          <w:t>/</w:t>
        </w:r>
        <w:r w:rsidR="00030352" w:rsidRPr="00E065D2">
          <w:rPr>
            <w:rStyle w:val="Hyperlink"/>
            <w:i/>
            <w:iCs/>
            <w:noProof/>
            <w:lang w:val="en-GB"/>
          </w:rPr>
          <w:t>drx-LongCycleDivisor)</w:t>
        </w:r>
        <w:r w:rsidR="00030352" w:rsidRPr="00E065D2">
          <w:rPr>
            <w:rStyle w:val="Hyperlink"/>
            <w:noProof/>
          </w:rPr>
          <w:t xml:space="preserve">) = </w:t>
        </w:r>
        <w:r w:rsidR="00030352" w:rsidRPr="00E065D2">
          <w:rPr>
            <w:rStyle w:val="Hyperlink"/>
            <w:i/>
            <w:iCs/>
            <w:noProof/>
          </w:rPr>
          <w:t>drx-StartOffset.</w:t>
        </w:r>
      </w:hyperlink>
    </w:p>
    <w:p w14:paraId="6A5FCC62" w14:textId="20D10D2A" w:rsidR="00030352" w:rsidRDefault="00385FD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37532" w:history="1">
        <w:r w:rsidR="00030352" w:rsidRPr="00E065D2">
          <w:rPr>
            <w:rStyle w:val="Hyperlink"/>
            <w:noProof/>
            <w:lang w:val="en-GB"/>
          </w:rPr>
          <w:t>Proposal 10</w:t>
        </w:r>
        <w:r w:rsidR="00030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030352" w:rsidRPr="00E065D2">
          <w:rPr>
            <w:rStyle w:val="Hyperlink"/>
            <w:noProof/>
            <w:lang w:val="en-GB"/>
          </w:rPr>
          <w:t>RAN2 to discuss whether enhancing the Short DRX formula is needed, considering that for every Short DRX cycle there must be a Long DRX cycle, which is a multiple of the Short cycle.</w:t>
        </w:r>
      </w:hyperlink>
    </w:p>
    <w:p w14:paraId="397BF2B0" w14:textId="7830C428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15" w:name="_In-sequence_SDU_delivery"/>
      <w:bookmarkEnd w:id="15"/>
      <w:r w:rsidRPr="00A6053E">
        <w:t>References</w:t>
      </w:r>
    </w:p>
    <w:p w14:paraId="7BEC6E88" w14:textId="18ADADAA" w:rsidR="001356B7" w:rsidRPr="009532AD" w:rsidRDefault="00EF399D" w:rsidP="002C09B3">
      <w:pPr>
        <w:pStyle w:val="Reference"/>
        <w:rPr>
          <w:rStyle w:val="normaltextrun"/>
          <w:lang w:val="en-GB"/>
        </w:rPr>
      </w:pPr>
      <w:bookmarkStart w:id="16" w:name="_Ref125727620"/>
      <w:bookmarkStart w:id="17" w:name="_Ref115090021"/>
      <w:r>
        <w:rPr>
          <w:rStyle w:val="normaltextrun"/>
          <w:color w:val="000000"/>
          <w:shd w:val="clear" w:color="auto" w:fill="FFFFFF"/>
          <w:lang w:val="en-GB"/>
        </w:rPr>
        <w:t xml:space="preserve">3GPP </w:t>
      </w:r>
      <w:r w:rsidR="00220580" w:rsidRPr="00220580">
        <w:rPr>
          <w:rStyle w:val="normaltextrun"/>
          <w:color w:val="000000"/>
          <w:shd w:val="clear" w:color="auto" w:fill="FFFFFF"/>
          <w:lang w:val="en-GB"/>
        </w:rPr>
        <w:t>RP-230786</w:t>
      </w:r>
      <w:r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EB592E">
        <w:rPr>
          <w:rStyle w:val="normaltextrun"/>
          <w:color w:val="000000"/>
          <w:shd w:val="clear" w:color="auto" w:fill="FFFFFF"/>
          <w:lang w:val="en-GB"/>
        </w:rPr>
        <w:t>“</w:t>
      </w:r>
      <w:r w:rsidR="00925B85" w:rsidRPr="00925B85">
        <w:rPr>
          <w:rStyle w:val="normaltextrun"/>
          <w:color w:val="000000"/>
          <w:shd w:val="clear" w:color="auto" w:fill="FFFFFF"/>
          <w:lang w:val="en-GB"/>
        </w:rPr>
        <w:t>Updated WID on XR Enhancements for NR</w:t>
      </w:r>
      <w:r w:rsidR="00EB592E">
        <w:rPr>
          <w:rStyle w:val="normaltextrun"/>
          <w:color w:val="000000"/>
          <w:shd w:val="clear" w:color="auto" w:fill="FFFFFF"/>
          <w:lang w:val="en-GB"/>
        </w:rPr>
        <w:t xml:space="preserve">”, </w:t>
      </w:r>
      <w:r w:rsidR="00925B85">
        <w:rPr>
          <w:rStyle w:val="normaltextrun"/>
          <w:color w:val="000000"/>
          <w:shd w:val="clear" w:color="auto" w:fill="FFFFFF"/>
          <w:lang w:val="en-GB"/>
        </w:rPr>
        <w:t>Mar</w:t>
      </w:r>
      <w:r w:rsidR="00497F86">
        <w:rPr>
          <w:rStyle w:val="normaltextrun"/>
          <w:color w:val="000000"/>
          <w:shd w:val="clear" w:color="auto" w:fill="FFFFFF"/>
          <w:lang w:val="en-GB"/>
        </w:rPr>
        <w:t>. 202</w:t>
      </w:r>
      <w:r w:rsidR="00925B85">
        <w:rPr>
          <w:rStyle w:val="normaltextrun"/>
          <w:color w:val="000000"/>
          <w:shd w:val="clear" w:color="auto" w:fill="FFFFFF"/>
          <w:lang w:val="en-GB"/>
        </w:rPr>
        <w:t>3</w:t>
      </w:r>
      <w:r w:rsidR="002F1581">
        <w:rPr>
          <w:rStyle w:val="normaltextrun"/>
          <w:color w:val="000000"/>
          <w:shd w:val="clear" w:color="auto" w:fill="FFFFFF"/>
          <w:lang w:val="en-GB"/>
        </w:rPr>
        <w:t>.</w:t>
      </w:r>
      <w:bookmarkEnd w:id="16"/>
      <w:r w:rsidR="004D06AC" w:rsidRPr="00A6053E" w:rsidDel="004D06AC">
        <w:rPr>
          <w:rStyle w:val="normaltextrun"/>
          <w:color w:val="000000"/>
          <w:shd w:val="clear" w:color="auto" w:fill="FFFFFF"/>
          <w:lang w:val="en-GB"/>
        </w:rPr>
        <w:t xml:space="preserve"> </w:t>
      </w:r>
      <w:bookmarkEnd w:id="17"/>
    </w:p>
    <w:p w14:paraId="7B10E9AD" w14:textId="4AA7D95D" w:rsidR="009532AD" w:rsidRDefault="006003C6" w:rsidP="006003C6">
      <w:pPr>
        <w:pStyle w:val="Reference"/>
        <w:rPr>
          <w:rStyle w:val="normaltextrun"/>
          <w:lang w:val="en-GB"/>
        </w:rPr>
      </w:pPr>
      <w:bookmarkStart w:id="18" w:name="_Ref138240998"/>
      <w:r>
        <w:rPr>
          <w:rStyle w:val="normaltextrun"/>
          <w:lang w:val="en-GB"/>
        </w:rPr>
        <w:t xml:space="preserve">3GPP, </w:t>
      </w:r>
      <w:r w:rsidR="00AD5986" w:rsidRPr="00AD5986">
        <w:rPr>
          <w:rStyle w:val="normaltextrun"/>
          <w:lang w:val="en-GB"/>
        </w:rPr>
        <w:t>R2-230xxxx</w:t>
      </w:r>
      <w:r>
        <w:rPr>
          <w:rStyle w:val="normaltextrun"/>
          <w:lang w:val="en-GB"/>
        </w:rPr>
        <w:t>, “</w:t>
      </w:r>
      <w:r w:rsidRPr="006003C6">
        <w:rPr>
          <w:rStyle w:val="normaltextrun"/>
          <w:lang w:val="en-GB"/>
        </w:rPr>
        <w:t>Draft Report of 3GPP TSG RAN WG2 meeting #122</w:t>
      </w:r>
      <w:r>
        <w:rPr>
          <w:rStyle w:val="normaltextrun"/>
          <w:lang w:val="en-GB"/>
        </w:rPr>
        <w:t xml:space="preserve">”, </w:t>
      </w:r>
      <w:r w:rsidRPr="006003C6">
        <w:rPr>
          <w:rStyle w:val="normaltextrun"/>
          <w:lang w:val="en-GB"/>
        </w:rPr>
        <w:t>Incheon, Korea</w:t>
      </w:r>
      <w:r>
        <w:rPr>
          <w:rStyle w:val="normaltextrun"/>
          <w:lang w:val="en-GB"/>
        </w:rPr>
        <w:t xml:space="preserve">, </w:t>
      </w:r>
      <w:r w:rsidRPr="006003C6">
        <w:rPr>
          <w:rStyle w:val="normaltextrun"/>
          <w:lang w:val="en-GB"/>
        </w:rPr>
        <w:t>22 - 26 May, 2023</w:t>
      </w:r>
      <w:r>
        <w:rPr>
          <w:rStyle w:val="normaltextrun"/>
          <w:lang w:val="en-GB"/>
        </w:rPr>
        <w:t>.</w:t>
      </w:r>
      <w:bookmarkEnd w:id="18"/>
    </w:p>
    <w:p w14:paraId="244A96AF" w14:textId="0D6BBB49" w:rsidR="00071B3D" w:rsidRPr="00071B3D" w:rsidRDefault="00071B3D" w:rsidP="00071B3D">
      <w:pPr>
        <w:pStyle w:val="Reference"/>
        <w:rPr>
          <w:rStyle w:val="normaltextrun"/>
          <w:lang w:val="en-GB"/>
        </w:rPr>
      </w:pPr>
      <w:bookmarkStart w:id="19" w:name="_Ref127263696"/>
      <w:r>
        <w:rPr>
          <w:rStyle w:val="normaltextrun"/>
          <w:color w:val="000000"/>
          <w:shd w:val="clear" w:color="auto" w:fill="FFFFFF"/>
          <w:lang w:val="en-GB"/>
        </w:rPr>
        <w:t>3GPP TR 38.835, “</w:t>
      </w:r>
      <w:r w:rsidRPr="00D91F25">
        <w:rPr>
          <w:rStyle w:val="normaltextrun"/>
          <w:color w:val="000000"/>
          <w:shd w:val="clear" w:color="auto" w:fill="FFFFFF"/>
          <w:lang w:val="en-GB"/>
        </w:rPr>
        <w:t>Study on XR enhancements for NR</w:t>
      </w:r>
      <w:r>
        <w:rPr>
          <w:rStyle w:val="normaltextrun"/>
          <w:color w:val="000000"/>
          <w:shd w:val="clear" w:color="auto" w:fill="FFFFFF"/>
          <w:lang w:val="en-GB"/>
        </w:rPr>
        <w:t>”, V1.0.0, Dec. 2022.</w:t>
      </w:r>
      <w:bookmarkEnd w:id="19"/>
    </w:p>
    <w:p w14:paraId="78FC98B0" w14:textId="563BC522" w:rsidR="00071B3D" w:rsidRPr="001A19BF" w:rsidRDefault="00071B3D" w:rsidP="00071B3D">
      <w:pPr>
        <w:pStyle w:val="Reference"/>
        <w:rPr>
          <w:lang w:val="en-GB"/>
        </w:rPr>
      </w:pPr>
      <w:bookmarkStart w:id="20" w:name="_Ref139383984"/>
      <w:r w:rsidRPr="001A19BF">
        <w:rPr>
          <w:lang w:val="en-GB"/>
        </w:rPr>
        <w:t>3GPP TR 26.949</w:t>
      </w:r>
      <w:bookmarkEnd w:id="20"/>
      <w:r w:rsidRPr="001A19BF">
        <w:rPr>
          <w:lang w:val="en-GB"/>
        </w:rPr>
        <w:t>, “Video formats for 3GPP services”, V17.0.0 (2022-04).</w:t>
      </w:r>
    </w:p>
    <w:p w14:paraId="4E06946C" w14:textId="722253F8" w:rsidR="003008C9" w:rsidRDefault="003008C9" w:rsidP="00071B3D">
      <w:pPr>
        <w:pStyle w:val="Reference"/>
        <w:rPr>
          <w:rStyle w:val="normaltextrun"/>
          <w:lang w:val="en-GB"/>
        </w:rPr>
      </w:pPr>
      <w:bookmarkStart w:id="21" w:name="_Ref146123727"/>
      <w:r w:rsidRPr="001A19BF">
        <w:rPr>
          <w:rStyle w:val="normaltextrun"/>
          <w:lang w:val="en-GB"/>
        </w:rPr>
        <w:t>3GPP, R2-230xxxx,</w:t>
      </w:r>
      <w:r>
        <w:rPr>
          <w:rStyle w:val="normaltextrun"/>
          <w:lang w:val="en-GB"/>
        </w:rPr>
        <w:t xml:space="preserve"> “</w:t>
      </w:r>
      <w:r w:rsidRPr="00F738C4">
        <w:t>Report of 3GPP TSG RAN WG2 meeting #12</w:t>
      </w:r>
      <w:r>
        <w:t>3</w:t>
      </w:r>
      <w:r w:rsidRPr="00F738C4">
        <w:t xml:space="preserve">, </w:t>
      </w:r>
      <w:r>
        <w:t>Toulouse</w:t>
      </w:r>
      <w:r w:rsidRPr="00F738C4">
        <w:t xml:space="preserve">, </w:t>
      </w:r>
      <w:r>
        <w:t>France</w:t>
      </w:r>
      <w:r>
        <w:rPr>
          <w:rStyle w:val="normaltextrun"/>
          <w:lang w:val="en-GB"/>
        </w:rPr>
        <w:t xml:space="preserve">”, </w:t>
      </w:r>
      <w:r w:rsidRPr="003008C9">
        <w:rPr>
          <w:rStyle w:val="normaltextrun"/>
          <w:lang w:val="en-GB"/>
        </w:rPr>
        <w:t>21 - 25 August, 2023</w:t>
      </w:r>
      <w:r>
        <w:rPr>
          <w:rStyle w:val="normaltextrun"/>
          <w:lang w:val="en-GB"/>
        </w:rPr>
        <w:t>.</w:t>
      </w:r>
      <w:bookmarkEnd w:id="21"/>
    </w:p>
    <w:p w14:paraId="29FC5485" w14:textId="0969A302" w:rsidR="003008C9" w:rsidRPr="00071B3D" w:rsidRDefault="003008C9" w:rsidP="00071B3D">
      <w:pPr>
        <w:pStyle w:val="Reference"/>
        <w:rPr>
          <w:rStyle w:val="normaltextrun"/>
          <w:lang w:val="en-GB"/>
        </w:rPr>
      </w:pPr>
      <w:bookmarkStart w:id="22" w:name="_Ref146123880"/>
      <w:r>
        <w:rPr>
          <w:rStyle w:val="normaltextrun"/>
          <w:lang w:val="en-GB"/>
        </w:rPr>
        <w:t xml:space="preserve">3GPP, </w:t>
      </w:r>
      <w:r w:rsidRPr="003008C9">
        <w:rPr>
          <w:rStyle w:val="normaltextrun"/>
          <w:lang w:val="en-GB"/>
        </w:rPr>
        <w:t>R2-2309316</w:t>
      </w:r>
      <w:r>
        <w:rPr>
          <w:rStyle w:val="normaltextrun"/>
          <w:lang w:val="en-GB"/>
        </w:rPr>
        <w:t>, “I</w:t>
      </w:r>
      <w:r w:rsidRPr="003008C9">
        <w:rPr>
          <w:rStyle w:val="normaltextrun"/>
          <w:lang w:val="en-GB"/>
        </w:rPr>
        <w:t>ntroduction of XR enhancements to TS 38.321</w:t>
      </w:r>
      <w:r>
        <w:rPr>
          <w:rStyle w:val="normaltextrun"/>
          <w:lang w:val="en-GB"/>
        </w:rPr>
        <w:t>”, draft change request, version 17.5.0.</w:t>
      </w:r>
      <w:bookmarkEnd w:id="22"/>
    </w:p>
    <w:p w14:paraId="1A35D4B8" w14:textId="7C86B628" w:rsidR="000A0C8B" w:rsidRPr="00A6053E" w:rsidRDefault="00A544E9" w:rsidP="002C09B3">
      <w:pPr>
        <w:pStyle w:val="Reference"/>
        <w:rPr>
          <w:lang w:val="en-GB"/>
        </w:rPr>
      </w:pPr>
      <w:bookmarkStart w:id="23" w:name="_Ref108523694"/>
      <w:r w:rsidRPr="00A6053E">
        <w:rPr>
          <w:lang w:val="en-GB"/>
        </w:rPr>
        <w:t xml:space="preserve">3GPP </w:t>
      </w:r>
      <w:r w:rsidR="00D63465" w:rsidRPr="00A6053E">
        <w:rPr>
          <w:lang w:val="en-GB"/>
        </w:rPr>
        <w:t>TS 38.321</w:t>
      </w:r>
      <w:r w:rsidR="00F22457" w:rsidRPr="00A6053E">
        <w:rPr>
          <w:lang w:val="en-GB"/>
        </w:rPr>
        <w:t>, “</w:t>
      </w:r>
      <w:r w:rsidR="00DE7050" w:rsidRPr="00A6053E">
        <w:rPr>
          <w:lang w:val="en-GB"/>
        </w:rPr>
        <w:t>Medium Access Control (MAC) protocol specification</w:t>
      </w:r>
      <w:r w:rsidR="00F22457" w:rsidRPr="00A6053E">
        <w:rPr>
          <w:lang w:val="en-GB"/>
        </w:rPr>
        <w:t>”</w:t>
      </w:r>
      <w:r w:rsidR="00DE7050" w:rsidRPr="00A6053E">
        <w:rPr>
          <w:lang w:val="en-GB"/>
        </w:rPr>
        <w:t>, V17</w:t>
      </w:r>
      <w:r w:rsidR="000B7A22" w:rsidRPr="00A6053E">
        <w:rPr>
          <w:lang w:val="en-GB"/>
        </w:rPr>
        <w:t>.</w:t>
      </w:r>
      <w:r w:rsidR="007841D0">
        <w:rPr>
          <w:lang w:val="en-GB"/>
        </w:rPr>
        <w:t>5</w:t>
      </w:r>
      <w:r w:rsidR="000B7A22" w:rsidRPr="00A6053E">
        <w:rPr>
          <w:lang w:val="en-GB"/>
        </w:rPr>
        <w:t>.0</w:t>
      </w:r>
      <w:r w:rsidR="007841D0">
        <w:rPr>
          <w:lang w:val="en-GB"/>
        </w:rPr>
        <w:t xml:space="preserve"> (2023-06)</w:t>
      </w:r>
      <w:r w:rsidR="009C15AF" w:rsidRPr="00A6053E">
        <w:rPr>
          <w:lang w:val="en-GB"/>
        </w:rPr>
        <w:t>.</w:t>
      </w:r>
      <w:bookmarkEnd w:id="23"/>
    </w:p>
    <w:p w14:paraId="289DA9C7" w14:textId="0AC4E51C" w:rsidR="00F7454D" w:rsidRPr="00101B41" w:rsidRDefault="00F7454D" w:rsidP="00101B41">
      <w:pPr>
        <w:pStyle w:val="Reference"/>
        <w:rPr>
          <w:lang w:val="en-GB"/>
        </w:rPr>
      </w:pPr>
      <w:bookmarkStart w:id="24" w:name="_Ref134043932"/>
      <w:bookmarkStart w:id="25" w:name="_Ref139458490"/>
      <w:r>
        <w:rPr>
          <w:lang w:val="en-GB"/>
        </w:rPr>
        <w:t>3GPP TS 38.331</w:t>
      </w:r>
      <w:bookmarkEnd w:id="24"/>
      <w:r w:rsidR="00101B41">
        <w:rPr>
          <w:lang w:val="en-GB"/>
        </w:rPr>
        <w:t>, “</w:t>
      </w:r>
      <w:r w:rsidR="00101B41" w:rsidRPr="00101B41">
        <w:rPr>
          <w:lang w:val="en-GB"/>
        </w:rPr>
        <w:t>Radio Resource Control (RRC) protocol specification”</w:t>
      </w:r>
      <w:r w:rsidR="00101B41">
        <w:rPr>
          <w:lang w:val="en-GB"/>
        </w:rPr>
        <w:t xml:space="preserve">, </w:t>
      </w:r>
      <w:r w:rsidR="00A7532D" w:rsidRPr="00A7532D">
        <w:rPr>
          <w:lang w:val="en-GB"/>
        </w:rPr>
        <w:t>V17.5.0 (2023-06)</w:t>
      </w:r>
      <w:r w:rsidR="00A7532D">
        <w:rPr>
          <w:lang w:val="en-GB"/>
        </w:rPr>
        <w:t>.</w:t>
      </w:r>
      <w:bookmarkEnd w:id="25"/>
    </w:p>
    <w:p w14:paraId="17F7EDED" w14:textId="1D6F57EB" w:rsidR="00A10047" w:rsidRPr="00A6053E" w:rsidRDefault="00A10047" w:rsidP="00A10047">
      <w:pPr>
        <w:pStyle w:val="BodyText"/>
        <w:rPr>
          <w:rFonts w:ascii="Times New Roman" w:hAnsi="Times New Roman" w:cs="Times New Roman"/>
          <w:lang w:val="en-GB"/>
        </w:rPr>
      </w:pPr>
    </w:p>
    <w:sectPr w:rsidR="00A10047" w:rsidRPr="00A6053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25F5" w14:textId="77777777" w:rsidR="00E44468" w:rsidRDefault="00E44468">
      <w:r>
        <w:separator/>
      </w:r>
    </w:p>
  </w:endnote>
  <w:endnote w:type="continuationSeparator" w:id="0">
    <w:p w14:paraId="74E6947E" w14:textId="77777777" w:rsidR="00E44468" w:rsidRDefault="00E44468">
      <w:r>
        <w:continuationSeparator/>
      </w:r>
    </w:p>
  </w:endnote>
  <w:endnote w:type="continuationNotice" w:id="1">
    <w:p w14:paraId="211F3DB5" w14:textId="77777777" w:rsidR="00E44468" w:rsidRDefault="00E44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CB71" w14:textId="77777777" w:rsidR="00E44468" w:rsidRDefault="00E44468">
      <w:r>
        <w:separator/>
      </w:r>
    </w:p>
  </w:footnote>
  <w:footnote w:type="continuationSeparator" w:id="0">
    <w:p w14:paraId="76843B66" w14:textId="77777777" w:rsidR="00E44468" w:rsidRDefault="00E44468">
      <w:r>
        <w:continuationSeparator/>
      </w:r>
    </w:p>
  </w:footnote>
  <w:footnote w:type="continuationNotice" w:id="1">
    <w:p w14:paraId="55E2D858" w14:textId="77777777" w:rsidR="00E44468" w:rsidRDefault="00E44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B5E2DAD"/>
    <w:multiLevelType w:val="hybridMultilevel"/>
    <w:tmpl w:val="005E75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613441"/>
    <w:multiLevelType w:val="hybridMultilevel"/>
    <w:tmpl w:val="80165606"/>
    <w:lvl w:ilvl="0" w:tplc="1D04A2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E509AD"/>
    <w:multiLevelType w:val="hybridMultilevel"/>
    <w:tmpl w:val="D40C8ACE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26989"/>
    <w:multiLevelType w:val="hybridMultilevel"/>
    <w:tmpl w:val="1038ACC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2155A"/>
    <w:multiLevelType w:val="hybridMultilevel"/>
    <w:tmpl w:val="C70EF1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D2C5D"/>
    <w:multiLevelType w:val="hybridMultilevel"/>
    <w:tmpl w:val="679644D4"/>
    <w:lvl w:ilvl="0" w:tplc="20000017">
      <w:start w:val="1"/>
      <w:numFmt w:val="lowerLetter"/>
      <w:lvlText w:val="%1)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C7B25"/>
    <w:multiLevelType w:val="hybridMultilevel"/>
    <w:tmpl w:val="1A966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1B82C1E"/>
    <w:multiLevelType w:val="hybridMultilevel"/>
    <w:tmpl w:val="A0BE36E4"/>
    <w:lvl w:ilvl="0" w:tplc="97A2B82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12A77"/>
    <w:multiLevelType w:val="hybridMultilevel"/>
    <w:tmpl w:val="3214AEF8"/>
    <w:lvl w:ilvl="0" w:tplc="1986687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68BC3139"/>
    <w:multiLevelType w:val="hybridMultilevel"/>
    <w:tmpl w:val="1A68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D4BB0"/>
    <w:multiLevelType w:val="hybridMultilevel"/>
    <w:tmpl w:val="EA8A4310"/>
    <w:lvl w:ilvl="0" w:tplc="3184DAC4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615"/>
        </w:tabs>
        <w:ind w:left="86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5"/>
        </w:tabs>
        <w:ind w:left="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1591734">
    <w:abstractNumId w:val="14"/>
  </w:num>
  <w:num w:numId="2" w16cid:durableId="463423893">
    <w:abstractNumId w:val="9"/>
  </w:num>
  <w:num w:numId="3" w16cid:durableId="317005513">
    <w:abstractNumId w:val="0"/>
  </w:num>
  <w:num w:numId="4" w16cid:durableId="1286161415">
    <w:abstractNumId w:val="15"/>
  </w:num>
  <w:num w:numId="5" w16cid:durableId="296960677">
    <w:abstractNumId w:val="16"/>
  </w:num>
  <w:num w:numId="6" w16cid:durableId="108673052">
    <w:abstractNumId w:val="18"/>
  </w:num>
  <w:num w:numId="7" w16cid:durableId="1240604180">
    <w:abstractNumId w:val="4"/>
  </w:num>
  <w:num w:numId="8" w16cid:durableId="514537666">
    <w:abstractNumId w:val="5"/>
  </w:num>
  <w:num w:numId="9" w16cid:durableId="860509563">
    <w:abstractNumId w:val="2"/>
  </w:num>
  <w:num w:numId="10" w16cid:durableId="73357914">
    <w:abstractNumId w:val="26"/>
  </w:num>
  <w:num w:numId="11" w16cid:durableId="2115712335">
    <w:abstractNumId w:val="7"/>
  </w:num>
  <w:num w:numId="12" w16cid:durableId="1486624070">
    <w:abstractNumId w:val="24"/>
  </w:num>
  <w:num w:numId="13" w16cid:durableId="1129587769">
    <w:abstractNumId w:val="22"/>
  </w:num>
  <w:num w:numId="14" w16cid:durableId="1216352098">
    <w:abstractNumId w:val="21"/>
  </w:num>
  <w:num w:numId="15" w16cid:durableId="1268777357">
    <w:abstractNumId w:val="19"/>
  </w:num>
  <w:num w:numId="16" w16cid:durableId="704644668">
    <w:abstractNumId w:val="17"/>
  </w:num>
  <w:num w:numId="17" w16cid:durableId="1541212247">
    <w:abstractNumId w:val="25"/>
  </w:num>
  <w:num w:numId="18" w16cid:durableId="496112318">
    <w:abstractNumId w:val="10"/>
  </w:num>
  <w:num w:numId="19" w16cid:durableId="1028263654">
    <w:abstractNumId w:val="8"/>
  </w:num>
  <w:num w:numId="20" w16cid:durableId="1172261454">
    <w:abstractNumId w:val="6"/>
  </w:num>
  <w:num w:numId="21" w16cid:durableId="1930770220">
    <w:abstractNumId w:val="11"/>
  </w:num>
  <w:num w:numId="22" w16cid:durableId="740785412">
    <w:abstractNumId w:val="12"/>
  </w:num>
  <w:num w:numId="23" w16cid:durableId="166292290">
    <w:abstractNumId w:val="20"/>
  </w:num>
  <w:num w:numId="24" w16cid:durableId="1330404896">
    <w:abstractNumId w:val="13"/>
  </w:num>
  <w:num w:numId="25" w16cid:durableId="1157308174">
    <w:abstractNumId w:val="1"/>
  </w:num>
  <w:num w:numId="26" w16cid:durableId="99226630">
    <w:abstractNumId w:val="23"/>
  </w:num>
  <w:num w:numId="27" w16cid:durableId="16844495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980"/>
    <w:rsid w:val="00001CC5"/>
    <w:rsid w:val="00001D38"/>
    <w:rsid w:val="000020F2"/>
    <w:rsid w:val="0000228E"/>
    <w:rsid w:val="000022F4"/>
    <w:rsid w:val="000028DD"/>
    <w:rsid w:val="00002A37"/>
    <w:rsid w:val="00002D2F"/>
    <w:rsid w:val="000030D5"/>
    <w:rsid w:val="00003167"/>
    <w:rsid w:val="00003310"/>
    <w:rsid w:val="0000333D"/>
    <w:rsid w:val="0000354C"/>
    <w:rsid w:val="000035BA"/>
    <w:rsid w:val="00003D97"/>
    <w:rsid w:val="0000437F"/>
    <w:rsid w:val="00004816"/>
    <w:rsid w:val="00005191"/>
    <w:rsid w:val="0000564C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530"/>
    <w:rsid w:val="00010637"/>
    <w:rsid w:val="0001078E"/>
    <w:rsid w:val="00010857"/>
    <w:rsid w:val="000108BB"/>
    <w:rsid w:val="00010C80"/>
    <w:rsid w:val="00011B28"/>
    <w:rsid w:val="00011D65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C6C"/>
    <w:rsid w:val="00012D00"/>
    <w:rsid w:val="00012D0E"/>
    <w:rsid w:val="00012E71"/>
    <w:rsid w:val="00012EF5"/>
    <w:rsid w:val="000130A4"/>
    <w:rsid w:val="00013256"/>
    <w:rsid w:val="00013314"/>
    <w:rsid w:val="00013434"/>
    <w:rsid w:val="0001366B"/>
    <w:rsid w:val="000138D7"/>
    <w:rsid w:val="00013E99"/>
    <w:rsid w:val="00013F4A"/>
    <w:rsid w:val="00014447"/>
    <w:rsid w:val="00014923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0E8"/>
    <w:rsid w:val="000171B3"/>
    <w:rsid w:val="000172E1"/>
    <w:rsid w:val="00017321"/>
    <w:rsid w:val="000173BB"/>
    <w:rsid w:val="00017406"/>
    <w:rsid w:val="00017E27"/>
    <w:rsid w:val="000203FF"/>
    <w:rsid w:val="00020499"/>
    <w:rsid w:val="000204DF"/>
    <w:rsid w:val="00020B23"/>
    <w:rsid w:val="00020DCE"/>
    <w:rsid w:val="00020E3A"/>
    <w:rsid w:val="00021119"/>
    <w:rsid w:val="00021258"/>
    <w:rsid w:val="0002137C"/>
    <w:rsid w:val="0002159C"/>
    <w:rsid w:val="00021866"/>
    <w:rsid w:val="000219E3"/>
    <w:rsid w:val="00021B54"/>
    <w:rsid w:val="00021F8C"/>
    <w:rsid w:val="00022328"/>
    <w:rsid w:val="000223AE"/>
    <w:rsid w:val="00022621"/>
    <w:rsid w:val="00022927"/>
    <w:rsid w:val="00022A8E"/>
    <w:rsid w:val="00022E19"/>
    <w:rsid w:val="00022ED5"/>
    <w:rsid w:val="00023239"/>
    <w:rsid w:val="000232F0"/>
    <w:rsid w:val="000236AC"/>
    <w:rsid w:val="00023B1A"/>
    <w:rsid w:val="00023BA4"/>
    <w:rsid w:val="00024084"/>
    <w:rsid w:val="000240DB"/>
    <w:rsid w:val="0002439B"/>
    <w:rsid w:val="000245A3"/>
    <w:rsid w:val="00025235"/>
    <w:rsid w:val="0002564D"/>
    <w:rsid w:val="000257D3"/>
    <w:rsid w:val="000258BC"/>
    <w:rsid w:val="00025C5F"/>
    <w:rsid w:val="00025DB7"/>
    <w:rsid w:val="00025E16"/>
    <w:rsid w:val="00025ECA"/>
    <w:rsid w:val="00025EF2"/>
    <w:rsid w:val="0002615A"/>
    <w:rsid w:val="00026315"/>
    <w:rsid w:val="0002643E"/>
    <w:rsid w:val="000266D6"/>
    <w:rsid w:val="0002713D"/>
    <w:rsid w:val="000274D0"/>
    <w:rsid w:val="0002762C"/>
    <w:rsid w:val="0002781F"/>
    <w:rsid w:val="0002784B"/>
    <w:rsid w:val="0003003C"/>
    <w:rsid w:val="00030352"/>
    <w:rsid w:val="0003065B"/>
    <w:rsid w:val="0003099F"/>
    <w:rsid w:val="00030DA2"/>
    <w:rsid w:val="00030EAE"/>
    <w:rsid w:val="000310D8"/>
    <w:rsid w:val="000311B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1A8"/>
    <w:rsid w:val="00034514"/>
    <w:rsid w:val="00034C15"/>
    <w:rsid w:val="000354BC"/>
    <w:rsid w:val="00035B73"/>
    <w:rsid w:val="00035B79"/>
    <w:rsid w:val="00035EE2"/>
    <w:rsid w:val="000360B4"/>
    <w:rsid w:val="00036894"/>
    <w:rsid w:val="00036BA1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6CF"/>
    <w:rsid w:val="00041715"/>
    <w:rsid w:val="00041BEC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3DC"/>
    <w:rsid w:val="00043734"/>
    <w:rsid w:val="00043E08"/>
    <w:rsid w:val="000444EF"/>
    <w:rsid w:val="000445E3"/>
    <w:rsid w:val="00044746"/>
    <w:rsid w:val="00044FF2"/>
    <w:rsid w:val="0004506B"/>
    <w:rsid w:val="00045211"/>
    <w:rsid w:val="000452B9"/>
    <w:rsid w:val="0004544B"/>
    <w:rsid w:val="0004545F"/>
    <w:rsid w:val="00045990"/>
    <w:rsid w:val="00045A1F"/>
    <w:rsid w:val="00045EFF"/>
    <w:rsid w:val="00045F55"/>
    <w:rsid w:val="00046531"/>
    <w:rsid w:val="000469D1"/>
    <w:rsid w:val="00046A5B"/>
    <w:rsid w:val="00046D71"/>
    <w:rsid w:val="00046ED0"/>
    <w:rsid w:val="00046FEA"/>
    <w:rsid w:val="00047637"/>
    <w:rsid w:val="000478BD"/>
    <w:rsid w:val="00050292"/>
    <w:rsid w:val="000509FC"/>
    <w:rsid w:val="00050C48"/>
    <w:rsid w:val="00050EFA"/>
    <w:rsid w:val="00050F79"/>
    <w:rsid w:val="00050FB2"/>
    <w:rsid w:val="00051171"/>
    <w:rsid w:val="0005170B"/>
    <w:rsid w:val="00051A36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3E40"/>
    <w:rsid w:val="000548B2"/>
    <w:rsid w:val="000548B3"/>
    <w:rsid w:val="00054959"/>
    <w:rsid w:val="00054A58"/>
    <w:rsid w:val="00054B1D"/>
    <w:rsid w:val="00054F0D"/>
    <w:rsid w:val="00055A40"/>
    <w:rsid w:val="00055CF3"/>
    <w:rsid w:val="00055E64"/>
    <w:rsid w:val="00055FDA"/>
    <w:rsid w:val="0005606A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3EF"/>
    <w:rsid w:val="000616E7"/>
    <w:rsid w:val="00061939"/>
    <w:rsid w:val="000619E2"/>
    <w:rsid w:val="00061AA9"/>
    <w:rsid w:val="00061ABF"/>
    <w:rsid w:val="00061AE6"/>
    <w:rsid w:val="00061C69"/>
    <w:rsid w:val="00062074"/>
    <w:rsid w:val="000620B1"/>
    <w:rsid w:val="00062423"/>
    <w:rsid w:val="0006248D"/>
    <w:rsid w:val="00062A26"/>
    <w:rsid w:val="00062A59"/>
    <w:rsid w:val="00062AFD"/>
    <w:rsid w:val="00062FB3"/>
    <w:rsid w:val="0006349A"/>
    <w:rsid w:val="000636BC"/>
    <w:rsid w:val="00063983"/>
    <w:rsid w:val="00063B8F"/>
    <w:rsid w:val="0006487E"/>
    <w:rsid w:val="00064914"/>
    <w:rsid w:val="00065126"/>
    <w:rsid w:val="000652B7"/>
    <w:rsid w:val="0006549A"/>
    <w:rsid w:val="00065698"/>
    <w:rsid w:val="00065E1A"/>
    <w:rsid w:val="0006638F"/>
    <w:rsid w:val="000665F8"/>
    <w:rsid w:val="00066DCF"/>
    <w:rsid w:val="00066F0F"/>
    <w:rsid w:val="0006703C"/>
    <w:rsid w:val="000676A7"/>
    <w:rsid w:val="000677D7"/>
    <w:rsid w:val="00067DD6"/>
    <w:rsid w:val="0007060D"/>
    <w:rsid w:val="00070DFE"/>
    <w:rsid w:val="00070FC1"/>
    <w:rsid w:val="00071162"/>
    <w:rsid w:val="000712AB"/>
    <w:rsid w:val="000713FE"/>
    <w:rsid w:val="0007140B"/>
    <w:rsid w:val="00071434"/>
    <w:rsid w:val="0007171F"/>
    <w:rsid w:val="0007176B"/>
    <w:rsid w:val="000717D3"/>
    <w:rsid w:val="00071B3D"/>
    <w:rsid w:val="00071CF1"/>
    <w:rsid w:val="000724BF"/>
    <w:rsid w:val="00072E01"/>
    <w:rsid w:val="00072FC8"/>
    <w:rsid w:val="00073B74"/>
    <w:rsid w:val="00073EFE"/>
    <w:rsid w:val="000741C0"/>
    <w:rsid w:val="00074558"/>
    <w:rsid w:val="000747A6"/>
    <w:rsid w:val="00074DF9"/>
    <w:rsid w:val="000756A9"/>
    <w:rsid w:val="000758B5"/>
    <w:rsid w:val="000768E6"/>
    <w:rsid w:val="00076BDA"/>
    <w:rsid w:val="00076D77"/>
    <w:rsid w:val="00076EAC"/>
    <w:rsid w:val="00077316"/>
    <w:rsid w:val="00077345"/>
    <w:rsid w:val="000773B4"/>
    <w:rsid w:val="00077542"/>
    <w:rsid w:val="000775C7"/>
    <w:rsid w:val="00077C54"/>
    <w:rsid w:val="00077E5F"/>
    <w:rsid w:val="00077ECA"/>
    <w:rsid w:val="00077F8A"/>
    <w:rsid w:val="00077FE1"/>
    <w:rsid w:val="0008036A"/>
    <w:rsid w:val="0008084B"/>
    <w:rsid w:val="00080EA9"/>
    <w:rsid w:val="000819DA"/>
    <w:rsid w:val="00081AE6"/>
    <w:rsid w:val="00081B88"/>
    <w:rsid w:val="00081CE0"/>
    <w:rsid w:val="00081E11"/>
    <w:rsid w:val="00082253"/>
    <w:rsid w:val="00082507"/>
    <w:rsid w:val="0008254F"/>
    <w:rsid w:val="000826AD"/>
    <w:rsid w:val="000826E8"/>
    <w:rsid w:val="00082CE5"/>
    <w:rsid w:val="000837D0"/>
    <w:rsid w:val="00083D94"/>
    <w:rsid w:val="000842BA"/>
    <w:rsid w:val="000845C6"/>
    <w:rsid w:val="000846A9"/>
    <w:rsid w:val="00084A46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44"/>
    <w:rsid w:val="00087A76"/>
    <w:rsid w:val="00087BDB"/>
    <w:rsid w:val="00087BDC"/>
    <w:rsid w:val="00087C89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0D6D"/>
    <w:rsid w:val="00091557"/>
    <w:rsid w:val="000915DB"/>
    <w:rsid w:val="000916EE"/>
    <w:rsid w:val="000918CA"/>
    <w:rsid w:val="00091ACD"/>
    <w:rsid w:val="00092098"/>
    <w:rsid w:val="000924AA"/>
    <w:rsid w:val="000924C1"/>
    <w:rsid w:val="000924F0"/>
    <w:rsid w:val="000925F1"/>
    <w:rsid w:val="00092CBE"/>
    <w:rsid w:val="00093474"/>
    <w:rsid w:val="000936DE"/>
    <w:rsid w:val="0009389E"/>
    <w:rsid w:val="00093B32"/>
    <w:rsid w:val="00093CAD"/>
    <w:rsid w:val="00093E48"/>
    <w:rsid w:val="0009418B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B41"/>
    <w:rsid w:val="00095ED2"/>
    <w:rsid w:val="000964EF"/>
    <w:rsid w:val="00096791"/>
    <w:rsid w:val="00096A93"/>
    <w:rsid w:val="00096B71"/>
    <w:rsid w:val="00096D98"/>
    <w:rsid w:val="000979C2"/>
    <w:rsid w:val="00097FE8"/>
    <w:rsid w:val="000A0020"/>
    <w:rsid w:val="000A03E9"/>
    <w:rsid w:val="000A03FF"/>
    <w:rsid w:val="000A0424"/>
    <w:rsid w:val="000A0545"/>
    <w:rsid w:val="000A0998"/>
    <w:rsid w:val="000A0C8B"/>
    <w:rsid w:val="000A10BE"/>
    <w:rsid w:val="000A137A"/>
    <w:rsid w:val="000A138F"/>
    <w:rsid w:val="000A14C5"/>
    <w:rsid w:val="000A1B58"/>
    <w:rsid w:val="000A1B7B"/>
    <w:rsid w:val="000A1BD0"/>
    <w:rsid w:val="000A1E71"/>
    <w:rsid w:val="000A2157"/>
    <w:rsid w:val="000A2358"/>
    <w:rsid w:val="000A236C"/>
    <w:rsid w:val="000A2781"/>
    <w:rsid w:val="000A2962"/>
    <w:rsid w:val="000A30BD"/>
    <w:rsid w:val="000A34F5"/>
    <w:rsid w:val="000A352A"/>
    <w:rsid w:val="000A3A43"/>
    <w:rsid w:val="000A4185"/>
    <w:rsid w:val="000A43A7"/>
    <w:rsid w:val="000A446B"/>
    <w:rsid w:val="000A49AF"/>
    <w:rsid w:val="000A4BEC"/>
    <w:rsid w:val="000A5288"/>
    <w:rsid w:val="000A55C3"/>
    <w:rsid w:val="000A56F2"/>
    <w:rsid w:val="000A5736"/>
    <w:rsid w:val="000A5B91"/>
    <w:rsid w:val="000A5D99"/>
    <w:rsid w:val="000A6041"/>
    <w:rsid w:val="000A6B91"/>
    <w:rsid w:val="000A6D1C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7"/>
    <w:rsid w:val="000B16EB"/>
    <w:rsid w:val="000B216E"/>
    <w:rsid w:val="000B2634"/>
    <w:rsid w:val="000B2719"/>
    <w:rsid w:val="000B2BAC"/>
    <w:rsid w:val="000B2E5D"/>
    <w:rsid w:val="000B3A8F"/>
    <w:rsid w:val="000B3D97"/>
    <w:rsid w:val="000B3F18"/>
    <w:rsid w:val="000B3FD6"/>
    <w:rsid w:val="000B4060"/>
    <w:rsid w:val="000B423D"/>
    <w:rsid w:val="000B45DE"/>
    <w:rsid w:val="000B46A5"/>
    <w:rsid w:val="000B47D8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AC7"/>
    <w:rsid w:val="000C0CD0"/>
    <w:rsid w:val="000C1008"/>
    <w:rsid w:val="000C165A"/>
    <w:rsid w:val="000C1751"/>
    <w:rsid w:val="000C19DB"/>
    <w:rsid w:val="000C1A6E"/>
    <w:rsid w:val="000C1AFB"/>
    <w:rsid w:val="000C1B99"/>
    <w:rsid w:val="000C1CBB"/>
    <w:rsid w:val="000C27D6"/>
    <w:rsid w:val="000C2C05"/>
    <w:rsid w:val="000C2C46"/>
    <w:rsid w:val="000C2E19"/>
    <w:rsid w:val="000C2F2D"/>
    <w:rsid w:val="000C308D"/>
    <w:rsid w:val="000C32FD"/>
    <w:rsid w:val="000C3754"/>
    <w:rsid w:val="000C3A90"/>
    <w:rsid w:val="000C3FE3"/>
    <w:rsid w:val="000C41BA"/>
    <w:rsid w:val="000C41E6"/>
    <w:rsid w:val="000C4E17"/>
    <w:rsid w:val="000C5097"/>
    <w:rsid w:val="000C533D"/>
    <w:rsid w:val="000C54C0"/>
    <w:rsid w:val="000C5787"/>
    <w:rsid w:val="000C5827"/>
    <w:rsid w:val="000C645F"/>
    <w:rsid w:val="000C6833"/>
    <w:rsid w:val="000C6CA9"/>
    <w:rsid w:val="000C708C"/>
    <w:rsid w:val="000C7244"/>
    <w:rsid w:val="000C7673"/>
    <w:rsid w:val="000C7698"/>
    <w:rsid w:val="000C77D4"/>
    <w:rsid w:val="000C7C8C"/>
    <w:rsid w:val="000C7E1D"/>
    <w:rsid w:val="000D0039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21"/>
    <w:rsid w:val="000D26E1"/>
    <w:rsid w:val="000D282A"/>
    <w:rsid w:val="000D2862"/>
    <w:rsid w:val="000D28AA"/>
    <w:rsid w:val="000D2955"/>
    <w:rsid w:val="000D2A19"/>
    <w:rsid w:val="000D2A94"/>
    <w:rsid w:val="000D2EE7"/>
    <w:rsid w:val="000D303D"/>
    <w:rsid w:val="000D32DA"/>
    <w:rsid w:val="000D32FA"/>
    <w:rsid w:val="000D33B8"/>
    <w:rsid w:val="000D38B9"/>
    <w:rsid w:val="000D441D"/>
    <w:rsid w:val="000D46E0"/>
    <w:rsid w:val="000D46EA"/>
    <w:rsid w:val="000D4797"/>
    <w:rsid w:val="000D4A05"/>
    <w:rsid w:val="000D4CE0"/>
    <w:rsid w:val="000D5527"/>
    <w:rsid w:val="000D57E3"/>
    <w:rsid w:val="000D67CD"/>
    <w:rsid w:val="000D67D3"/>
    <w:rsid w:val="000D695D"/>
    <w:rsid w:val="000D6B54"/>
    <w:rsid w:val="000D6F1A"/>
    <w:rsid w:val="000D711A"/>
    <w:rsid w:val="000D77AB"/>
    <w:rsid w:val="000D7843"/>
    <w:rsid w:val="000D7B1B"/>
    <w:rsid w:val="000D7B5F"/>
    <w:rsid w:val="000E0205"/>
    <w:rsid w:val="000E026D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470"/>
    <w:rsid w:val="000E265B"/>
    <w:rsid w:val="000E281B"/>
    <w:rsid w:val="000E2FBA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06A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CF1"/>
    <w:rsid w:val="000E7D3E"/>
    <w:rsid w:val="000E7D6A"/>
    <w:rsid w:val="000E7FED"/>
    <w:rsid w:val="000F0162"/>
    <w:rsid w:val="000F0167"/>
    <w:rsid w:val="000F01EF"/>
    <w:rsid w:val="000F03F0"/>
    <w:rsid w:val="000F06D6"/>
    <w:rsid w:val="000F08AB"/>
    <w:rsid w:val="000F09A8"/>
    <w:rsid w:val="000F0D1A"/>
    <w:rsid w:val="000F0EB1"/>
    <w:rsid w:val="000F1106"/>
    <w:rsid w:val="000F13AA"/>
    <w:rsid w:val="000F13C5"/>
    <w:rsid w:val="000F14F5"/>
    <w:rsid w:val="000F151F"/>
    <w:rsid w:val="000F1965"/>
    <w:rsid w:val="000F20BA"/>
    <w:rsid w:val="000F257D"/>
    <w:rsid w:val="000F28B4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491B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8EB"/>
    <w:rsid w:val="000F7B59"/>
    <w:rsid w:val="000F7E4F"/>
    <w:rsid w:val="000F7EA4"/>
    <w:rsid w:val="000F7FCE"/>
    <w:rsid w:val="000F7FD2"/>
    <w:rsid w:val="001005FF"/>
    <w:rsid w:val="00100D55"/>
    <w:rsid w:val="00101509"/>
    <w:rsid w:val="00101A19"/>
    <w:rsid w:val="00101A9F"/>
    <w:rsid w:val="00101B41"/>
    <w:rsid w:val="00102AAB"/>
    <w:rsid w:val="00102E72"/>
    <w:rsid w:val="00103177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026"/>
    <w:rsid w:val="00105D3D"/>
    <w:rsid w:val="00105DE4"/>
    <w:rsid w:val="001061FB"/>
    <w:rsid w:val="001062FB"/>
    <w:rsid w:val="001063E6"/>
    <w:rsid w:val="00106751"/>
    <w:rsid w:val="00106AF2"/>
    <w:rsid w:val="00106D30"/>
    <w:rsid w:val="001077A0"/>
    <w:rsid w:val="00107C2C"/>
    <w:rsid w:val="00107DA0"/>
    <w:rsid w:val="00107F1E"/>
    <w:rsid w:val="001100D3"/>
    <w:rsid w:val="00110855"/>
    <w:rsid w:val="00110C9C"/>
    <w:rsid w:val="00111A63"/>
    <w:rsid w:val="00111C75"/>
    <w:rsid w:val="00111D82"/>
    <w:rsid w:val="00112075"/>
    <w:rsid w:val="001120CF"/>
    <w:rsid w:val="001121BC"/>
    <w:rsid w:val="00112668"/>
    <w:rsid w:val="0011286E"/>
    <w:rsid w:val="0011295C"/>
    <w:rsid w:val="001129FA"/>
    <w:rsid w:val="00112A7E"/>
    <w:rsid w:val="00112BDE"/>
    <w:rsid w:val="00112E78"/>
    <w:rsid w:val="00112E92"/>
    <w:rsid w:val="00112EC5"/>
    <w:rsid w:val="001131F1"/>
    <w:rsid w:val="00113248"/>
    <w:rsid w:val="0011324A"/>
    <w:rsid w:val="00113634"/>
    <w:rsid w:val="0011385C"/>
    <w:rsid w:val="00113CF4"/>
    <w:rsid w:val="0011413D"/>
    <w:rsid w:val="001145FD"/>
    <w:rsid w:val="00114CC4"/>
    <w:rsid w:val="00114F6C"/>
    <w:rsid w:val="001153C0"/>
    <w:rsid w:val="001153EA"/>
    <w:rsid w:val="00115612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44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12D"/>
    <w:rsid w:val="00124314"/>
    <w:rsid w:val="00124DCF"/>
    <w:rsid w:val="001254A8"/>
    <w:rsid w:val="00125B9F"/>
    <w:rsid w:val="00125D29"/>
    <w:rsid w:val="00126577"/>
    <w:rsid w:val="00126690"/>
    <w:rsid w:val="00126B4A"/>
    <w:rsid w:val="00126FBD"/>
    <w:rsid w:val="001270DD"/>
    <w:rsid w:val="00127436"/>
    <w:rsid w:val="0012751E"/>
    <w:rsid w:val="00127B0B"/>
    <w:rsid w:val="00127E5B"/>
    <w:rsid w:val="0013015E"/>
    <w:rsid w:val="001301F9"/>
    <w:rsid w:val="00130650"/>
    <w:rsid w:val="0013073D"/>
    <w:rsid w:val="00130C10"/>
    <w:rsid w:val="00130E64"/>
    <w:rsid w:val="001311ED"/>
    <w:rsid w:val="001312B1"/>
    <w:rsid w:val="001314B0"/>
    <w:rsid w:val="001316A3"/>
    <w:rsid w:val="001319C1"/>
    <w:rsid w:val="00131BDC"/>
    <w:rsid w:val="0013236E"/>
    <w:rsid w:val="001324A4"/>
    <w:rsid w:val="001325C5"/>
    <w:rsid w:val="001327DC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371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E03"/>
    <w:rsid w:val="00135FB0"/>
    <w:rsid w:val="001360EC"/>
    <w:rsid w:val="00136132"/>
    <w:rsid w:val="00136689"/>
    <w:rsid w:val="0013677F"/>
    <w:rsid w:val="00136CDF"/>
    <w:rsid w:val="00136FD3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B35"/>
    <w:rsid w:val="00140C30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4B8B"/>
    <w:rsid w:val="00144EA4"/>
    <w:rsid w:val="001450AC"/>
    <w:rsid w:val="00145295"/>
    <w:rsid w:val="001453AB"/>
    <w:rsid w:val="0014556C"/>
    <w:rsid w:val="00145A8A"/>
    <w:rsid w:val="00145B78"/>
    <w:rsid w:val="00146655"/>
    <w:rsid w:val="00146810"/>
    <w:rsid w:val="00146E0E"/>
    <w:rsid w:val="0014759A"/>
    <w:rsid w:val="00147729"/>
    <w:rsid w:val="00147A37"/>
    <w:rsid w:val="00147C7D"/>
    <w:rsid w:val="00147DB5"/>
    <w:rsid w:val="001502A6"/>
    <w:rsid w:val="00150854"/>
    <w:rsid w:val="00150E6D"/>
    <w:rsid w:val="00150F4B"/>
    <w:rsid w:val="00151B93"/>
    <w:rsid w:val="00151E23"/>
    <w:rsid w:val="00151F39"/>
    <w:rsid w:val="00151FF1"/>
    <w:rsid w:val="00152073"/>
    <w:rsid w:val="00152497"/>
    <w:rsid w:val="001526E0"/>
    <w:rsid w:val="00152777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3A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674"/>
    <w:rsid w:val="00162C8C"/>
    <w:rsid w:val="001631B6"/>
    <w:rsid w:val="001633AB"/>
    <w:rsid w:val="0016349F"/>
    <w:rsid w:val="00163A7B"/>
    <w:rsid w:val="00163BC3"/>
    <w:rsid w:val="00163ED5"/>
    <w:rsid w:val="0016498B"/>
    <w:rsid w:val="00164B8A"/>
    <w:rsid w:val="00164E79"/>
    <w:rsid w:val="001653D3"/>
    <w:rsid w:val="001659C1"/>
    <w:rsid w:val="00165BCD"/>
    <w:rsid w:val="00165F12"/>
    <w:rsid w:val="001660A1"/>
    <w:rsid w:val="0016627D"/>
    <w:rsid w:val="00166945"/>
    <w:rsid w:val="00166D5B"/>
    <w:rsid w:val="00167033"/>
    <w:rsid w:val="001672FD"/>
    <w:rsid w:val="00167588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023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4E2C"/>
    <w:rsid w:val="0017502C"/>
    <w:rsid w:val="0017566F"/>
    <w:rsid w:val="001763C3"/>
    <w:rsid w:val="00176E3A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098"/>
    <w:rsid w:val="001812D7"/>
    <w:rsid w:val="0018143F"/>
    <w:rsid w:val="00181628"/>
    <w:rsid w:val="0018163A"/>
    <w:rsid w:val="00181988"/>
    <w:rsid w:val="00181EA7"/>
    <w:rsid w:val="00181FF2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3590"/>
    <w:rsid w:val="00183802"/>
    <w:rsid w:val="001840CA"/>
    <w:rsid w:val="00184345"/>
    <w:rsid w:val="001844C2"/>
    <w:rsid w:val="001845C6"/>
    <w:rsid w:val="00184722"/>
    <w:rsid w:val="00184ADC"/>
    <w:rsid w:val="00184B63"/>
    <w:rsid w:val="00184DC9"/>
    <w:rsid w:val="00184FA6"/>
    <w:rsid w:val="0018500B"/>
    <w:rsid w:val="001852CE"/>
    <w:rsid w:val="00185896"/>
    <w:rsid w:val="001858AC"/>
    <w:rsid w:val="00186B75"/>
    <w:rsid w:val="00186BBF"/>
    <w:rsid w:val="0018707B"/>
    <w:rsid w:val="00187246"/>
    <w:rsid w:val="00187296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871"/>
    <w:rsid w:val="00190AC1"/>
    <w:rsid w:val="00190C9C"/>
    <w:rsid w:val="00190F8A"/>
    <w:rsid w:val="001911C1"/>
    <w:rsid w:val="00191210"/>
    <w:rsid w:val="00191269"/>
    <w:rsid w:val="0019238E"/>
    <w:rsid w:val="0019245E"/>
    <w:rsid w:val="00192596"/>
    <w:rsid w:val="001928D8"/>
    <w:rsid w:val="00192A03"/>
    <w:rsid w:val="00192C38"/>
    <w:rsid w:val="00192E2B"/>
    <w:rsid w:val="00192F14"/>
    <w:rsid w:val="001930B7"/>
    <w:rsid w:val="001931C3"/>
    <w:rsid w:val="001931CD"/>
    <w:rsid w:val="0019320B"/>
    <w:rsid w:val="0019341A"/>
    <w:rsid w:val="00193A67"/>
    <w:rsid w:val="00193F5C"/>
    <w:rsid w:val="00193F93"/>
    <w:rsid w:val="00193FE2"/>
    <w:rsid w:val="001940E5"/>
    <w:rsid w:val="00194178"/>
    <w:rsid w:val="001941E5"/>
    <w:rsid w:val="00194585"/>
    <w:rsid w:val="00194643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9BF"/>
    <w:rsid w:val="001A1BBC"/>
    <w:rsid w:val="001A1CBC"/>
    <w:rsid w:val="001A1FC5"/>
    <w:rsid w:val="001A1FC7"/>
    <w:rsid w:val="001A216F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3B7"/>
    <w:rsid w:val="001A64AA"/>
    <w:rsid w:val="001A6654"/>
    <w:rsid w:val="001A6CBA"/>
    <w:rsid w:val="001A72EC"/>
    <w:rsid w:val="001A749A"/>
    <w:rsid w:val="001B06A5"/>
    <w:rsid w:val="001B08D5"/>
    <w:rsid w:val="001B08F4"/>
    <w:rsid w:val="001B096B"/>
    <w:rsid w:val="001B0D97"/>
    <w:rsid w:val="001B0F68"/>
    <w:rsid w:val="001B16B1"/>
    <w:rsid w:val="001B1919"/>
    <w:rsid w:val="001B19DB"/>
    <w:rsid w:val="001B25DF"/>
    <w:rsid w:val="001B27C9"/>
    <w:rsid w:val="001B29B6"/>
    <w:rsid w:val="001B2C80"/>
    <w:rsid w:val="001B32F4"/>
    <w:rsid w:val="001B38D3"/>
    <w:rsid w:val="001B3DDB"/>
    <w:rsid w:val="001B3FD8"/>
    <w:rsid w:val="001B4378"/>
    <w:rsid w:val="001B469B"/>
    <w:rsid w:val="001B4C30"/>
    <w:rsid w:val="001B4C7D"/>
    <w:rsid w:val="001B4E5C"/>
    <w:rsid w:val="001B4F85"/>
    <w:rsid w:val="001B4F9C"/>
    <w:rsid w:val="001B5047"/>
    <w:rsid w:val="001B58A3"/>
    <w:rsid w:val="001B5A5D"/>
    <w:rsid w:val="001B5D0B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796"/>
    <w:rsid w:val="001C19C8"/>
    <w:rsid w:val="001C1B08"/>
    <w:rsid w:val="001C1C99"/>
    <w:rsid w:val="001C1CE5"/>
    <w:rsid w:val="001C1F8A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434"/>
    <w:rsid w:val="001C4A40"/>
    <w:rsid w:val="001C4B1A"/>
    <w:rsid w:val="001C4BB2"/>
    <w:rsid w:val="001C546F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146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1E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25A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8CB"/>
    <w:rsid w:val="001D7CEE"/>
    <w:rsid w:val="001D7D48"/>
    <w:rsid w:val="001D7EEF"/>
    <w:rsid w:val="001E003B"/>
    <w:rsid w:val="001E0250"/>
    <w:rsid w:val="001E04C7"/>
    <w:rsid w:val="001E069A"/>
    <w:rsid w:val="001E0BE4"/>
    <w:rsid w:val="001E0CF9"/>
    <w:rsid w:val="001E105F"/>
    <w:rsid w:val="001E17BF"/>
    <w:rsid w:val="001E1D1E"/>
    <w:rsid w:val="001E1DD5"/>
    <w:rsid w:val="001E223A"/>
    <w:rsid w:val="001E27D3"/>
    <w:rsid w:val="001E2C55"/>
    <w:rsid w:val="001E2D52"/>
    <w:rsid w:val="001E2DB1"/>
    <w:rsid w:val="001E2F60"/>
    <w:rsid w:val="001E3827"/>
    <w:rsid w:val="001E3871"/>
    <w:rsid w:val="001E3B79"/>
    <w:rsid w:val="001E3F2A"/>
    <w:rsid w:val="001E43D6"/>
    <w:rsid w:val="001E4459"/>
    <w:rsid w:val="001E45A0"/>
    <w:rsid w:val="001E4817"/>
    <w:rsid w:val="001E4E80"/>
    <w:rsid w:val="001E517C"/>
    <w:rsid w:val="001E527F"/>
    <w:rsid w:val="001E52E7"/>
    <w:rsid w:val="001E57E1"/>
    <w:rsid w:val="001E580F"/>
    <w:rsid w:val="001E58E2"/>
    <w:rsid w:val="001E5947"/>
    <w:rsid w:val="001E6791"/>
    <w:rsid w:val="001E6F62"/>
    <w:rsid w:val="001E79AA"/>
    <w:rsid w:val="001E7AED"/>
    <w:rsid w:val="001E7C63"/>
    <w:rsid w:val="001F000F"/>
    <w:rsid w:val="001F02A2"/>
    <w:rsid w:val="001F0734"/>
    <w:rsid w:val="001F0D04"/>
    <w:rsid w:val="001F0D09"/>
    <w:rsid w:val="001F0DBD"/>
    <w:rsid w:val="001F125E"/>
    <w:rsid w:val="001F15D3"/>
    <w:rsid w:val="001F197D"/>
    <w:rsid w:val="001F1B5A"/>
    <w:rsid w:val="001F257A"/>
    <w:rsid w:val="001F2F8A"/>
    <w:rsid w:val="001F306D"/>
    <w:rsid w:val="001F30A4"/>
    <w:rsid w:val="001F3916"/>
    <w:rsid w:val="001F44AB"/>
    <w:rsid w:val="001F4601"/>
    <w:rsid w:val="001F4B32"/>
    <w:rsid w:val="001F4C8A"/>
    <w:rsid w:val="001F5026"/>
    <w:rsid w:val="001F54C5"/>
    <w:rsid w:val="001F5B92"/>
    <w:rsid w:val="001F662C"/>
    <w:rsid w:val="001F698A"/>
    <w:rsid w:val="001F6B29"/>
    <w:rsid w:val="001F6BAB"/>
    <w:rsid w:val="001F6E62"/>
    <w:rsid w:val="001F7074"/>
    <w:rsid w:val="001F71D1"/>
    <w:rsid w:val="001F7726"/>
    <w:rsid w:val="001F7F5D"/>
    <w:rsid w:val="00200141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9F6"/>
    <w:rsid w:val="00201DE1"/>
    <w:rsid w:val="00201E33"/>
    <w:rsid w:val="00201F3A"/>
    <w:rsid w:val="0020229C"/>
    <w:rsid w:val="00202B67"/>
    <w:rsid w:val="0020354C"/>
    <w:rsid w:val="00203BC9"/>
    <w:rsid w:val="00203C9C"/>
    <w:rsid w:val="00203DE4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14"/>
    <w:rsid w:val="00205AD9"/>
    <w:rsid w:val="00205D4D"/>
    <w:rsid w:val="00205EEB"/>
    <w:rsid w:val="00205FDA"/>
    <w:rsid w:val="0020603E"/>
    <w:rsid w:val="00206125"/>
    <w:rsid w:val="002069B2"/>
    <w:rsid w:val="00206C44"/>
    <w:rsid w:val="00206EFB"/>
    <w:rsid w:val="00206F82"/>
    <w:rsid w:val="00207106"/>
    <w:rsid w:val="002078F5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781"/>
    <w:rsid w:val="002158FA"/>
    <w:rsid w:val="00215900"/>
    <w:rsid w:val="00215B6F"/>
    <w:rsid w:val="00215C63"/>
    <w:rsid w:val="00215D68"/>
    <w:rsid w:val="00215DCE"/>
    <w:rsid w:val="00215EE8"/>
    <w:rsid w:val="00216036"/>
    <w:rsid w:val="002160D5"/>
    <w:rsid w:val="00216263"/>
    <w:rsid w:val="0021677E"/>
    <w:rsid w:val="0021687B"/>
    <w:rsid w:val="00216B00"/>
    <w:rsid w:val="00217244"/>
    <w:rsid w:val="00217324"/>
    <w:rsid w:val="00217682"/>
    <w:rsid w:val="00217A6B"/>
    <w:rsid w:val="0022028C"/>
    <w:rsid w:val="00220580"/>
    <w:rsid w:val="00220600"/>
    <w:rsid w:val="00220673"/>
    <w:rsid w:val="0022071E"/>
    <w:rsid w:val="00220721"/>
    <w:rsid w:val="00220C24"/>
    <w:rsid w:val="00220CF0"/>
    <w:rsid w:val="002210A6"/>
    <w:rsid w:val="002213C8"/>
    <w:rsid w:val="002218EB"/>
    <w:rsid w:val="00221F82"/>
    <w:rsid w:val="00222095"/>
    <w:rsid w:val="002224DB"/>
    <w:rsid w:val="0022273F"/>
    <w:rsid w:val="002227BA"/>
    <w:rsid w:val="002228B3"/>
    <w:rsid w:val="002228B9"/>
    <w:rsid w:val="00222A94"/>
    <w:rsid w:val="00222CBB"/>
    <w:rsid w:val="0022325B"/>
    <w:rsid w:val="00223535"/>
    <w:rsid w:val="00223FCB"/>
    <w:rsid w:val="0022460C"/>
    <w:rsid w:val="002246D8"/>
    <w:rsid w:val="002247D7"/>
    <w:rsid w:val="00224B8D"/>
    <w:rsid w:val="00225244"/>
    <w:rsid w:val="0022526F"/>
    <w:rsid w:val="002252C3"/>
    <w:rsid w:val="00225C54"/>
    <w:rsid w:val="002267EE"/>
    <w:rsid w:val="00226B69"/>
    <w:rsid w:val="00226F0D"/>
    <w:rsid w:val="00226FA8"/>
    <w:rsid w:val="00227257"/>
    <w:rsid w:val="00227265"/>
    <w:rsid w:val="0022745D"/>
    <w:rsid w:val="002276FC"/>
    <w:rsid w:val="00227B63"/>
    <w:rsid w:val="00227B90"/>
    <w:rsid w:val="00227E2D"/>
    <w:rsid w:val="00230765"/>
    <w:rsid w:val="00230AD7"/>
    <w:rsid w:val="00230D18"/>
    <w:rsid w:val="00230D92"/>
    <w:rsid w:val="00231475"/>
    <w:rsid w:val="0023188D"/>
    <w:rsid w:val="002319E4"/>
    <w:rsid w:val="0023247F"/>
    <w:rsid w:val="0023296C"/>
    <w:rsid w:val="002333B5"/>
    <w:rsid w:val="00233468"/>
    <w:rsid w:val="00233814"/>
    <w:rsid w:val="00233C5B"/>
    <w:rsid w:val="00233C98"/>
    <w:rsid w:val="00234084"/>
    <w:rsid w:val="002342D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37EC1"/>
    <w:rsid w:val="0024010A"/>
    <w:rsid w:val="00241559"/>
    <w:rsid w:val="00241F08"/>
    <w:rsid w:val="00242258"/>
    <w:rsid w:val="0024238F"/>
    <w:rsid w:val="00242A55"/>
    <w:rsid w:val="00242E28"/>
    <w:rsid w:val="00243257"/>
    <w:rsid w:val="002432F5"/>
    <w:rsid w:val="002435B3"/>
    <w:rsid w:val="00243C74"/>
    <w:rsid w:val="0024405C"/>
    <w:rsid w:val="00244132"/>
    <w:rsid w:val="002441EB"/>
    <w:rsid w:val="002444A2"/>
    <w:rsid w:val="002447A5"/>
    <w:rsid w:val="00244A2B"/>
    <w:rsid w:val="00245025"/>
    <w:rsid w:val="00245245"/>
    <w:rsid w:val="002453AA"/>
    <w:rsid w:val="002458EB"/>
    <w:rsid w:val="00245B39"/>
    <w:rsid w:val="00245BF5"/>
    <w:rsid w:val="00245CB3"/>
    <w:rsid w:val="002464AD"/>
    <w:rsid w:val="00246AC2"/>
    <w:rsid w:val="00246B51"/>
    <w:rsid w:val="00246FF5"/>
    <w:rsid w:val="00247200"/>
    <w:rsid w:val="002472D4"/>
    <w:rsid w:val="00247502"/>
    <w:rsid w:val="002477A7"/>
    <w:rsid w:val="00247F98"/>
    <w:rsid w:val="00250007"/>
    <w:rsid w:val="002500C8"/>
    <w:rsid w:val="00250237"/>
    <w:rsid w:val="002502D1"/>
    <w:rsid w:val="002503F1"/>
    <w:rsid w:val="00250598"/>
    <w:rsid w:val="00250978"/>
    <w:rsid w:val="00250B98"/>
    <w:rsid w:val="00250E47"/>
    <w:rsid w:val="00250E58"/>
    <w:rsid w:val="00250FA4"/>
    <w:rsid w:val="002511D8"/>
    <w:rsid w:val="0025162D"/>
    <w:rsid w:val="002517DE"/>
    <w:rsid w:val="00251D78"/>
    <w:rsid w:val="00251E10"/>
    <w:rsid w:val="00252188"/>
    <w:rsid w:val="0025247C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937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57A7E"/>
    <w:rsid w:val="002604BE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05D"/>
    <w:rsid w:val="002624AC"/>
    <w:rsid w:val="002625B6"/>
    <w:rsid w:val="00262D54"/>
    <w:rsid w:val="00262D94"/>
    <w:rsid w:val="00262FAD"/>
    <w:rsid w:val="00262FEC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965"/>
    <w:rsid w:val="00264A43"/>
    <w:rsid w:val="00264AF0"/>
    <w:rsid w:val="00264F1A"/>
    <w:rsid w:val="00265226"/>
    <w:rsid w:val="002653C7"/>
    <w:rsid w:val="002657CE"/>
    <w:rsid w:val="002658F8"/>
    <w:rsid w:val="00265D3B"/>
    <w:rsid w:val="00266214"/>
    <w:rsid w:val="00266571"/>
    <w:rsid w:val="0026675B"/>
    <w:rsid w:val="00266C65"/>
    <w:rsid w:val="00266ED7"/>
    <w:rsid w:val="002672F3"/>
    <w:rsid w:val="002678E8"/>
    <w:rsid w:val="00267B12"/>
    <w:rsid w:val="00267B21"/>
    <w:rsid w:val="00267C83"/>
    <w:rsid w:val="00267F7D"/>
    <w:rsid w:val="00270B23"/>
    <w:rsid w:val="002711AB"/>
    <w:rsid w:val="0027128C"/>
    <w:rsid w:val="0027129E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73E"/>
    <w:rsid w:val="00274B64"/>
    <w:rsid w:val="00274B79"/>
    <w:rsid w:val="00274D77"/>
    <w:rsid w:val="0027519D"/>
    <w:rsid w:val="002752E0"/>
    <w:rsid w:val="002753D0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AF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0E54"/>
    <w:rsid w:val="002810BC"/>
    <w:rsid w:val="0028129F"/>
    <w:rsid w:val="0028132C"/>
    <w:rsid w:val="00281427"/>
    <w:rsid w:val="00281899"/>
    <w:rsid w:val="00281CDA"/>
    <w:rsid w:val="0028202E"/>
    <w:rsid w:val="00282234"/>
    <w:rsid w:val="0028248B"/>
    <w:rsid w:val="00282594"/>
    <w:rsid w:val="0028280A"/>
    <w:rsid w:val="002828BF"/>
    <w:rsid w:val="002828EC"/>
    <w:rsid w:val="00282D60"/>
    <w:rsid w:val="00282F1B"/>
    <w:rsid w:val="00283496"/>
    <w:rsid w:val="00283C76"/>
    <w:rsid w:val="002842C1"/>
    <w:rsid w:val="0028460D"/>
    <w:rsid w:val="002847B3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2EA"/>
    <w:rsid w:val="002873F2"/>
    <w:rsid w:val="002874E4"/>
    <w:rsid w:val="00287520"/>
    <w:rsid w:val="00287838"/>
    <w:rsid w:val="00287F0C"/>
    <w:rsid w:val="00290427"/>
    <w:rsid w:val="00290428"/>
    <w:rsid w:val="002905C2"/>
    <w:rsid w:val="002907B5"/>
    <w:rsid w:val="00290CB8"/>
    <w:rsid w:val="00290F82"/>
    <w:rsid w:val="002912B0"/>
    <w:rsid w:val="00291798"/>
    <w:rsid w:val="00291F10"/>
    <w:rsid w:val="0029279E"/>
    <w:rsid w:val="00292AF6"/>
    <w:rsid w:val="00292B6A"/>
    <w:rsid w:val="00292BB7"/>
    <w:rsid w:val="00292EB7"/>
    <w:rsid w:val="0029313B"/>
    <w:rsid w:val="002935AF"/>
    <w:rsid w:val="002939AB"/>
    <w:rsid w:val="00293A23"/>
    <w:rsid w:val="00293B29"/>
    <w:rsid w:val="00293D13"/>
    <w:rsid w:val="00293D38"/>
    <w:rsid w:val="00293DB8"/>
    <w:rsid w:val="002943A1"/>
    <w:rsid w:val="00294418"/>
    <w:rsid w:val="00294989"/>
    <w:rsid w:val="00295156"/>
    <w:rsid w:val="002953C2"/>
    <w:rsid w:val="002958BE"/>
    <w:rsid w:val="00295C62"/>
    <w:rsid w:val="00295E48"/>
    <w:rsid w:val="00295FDE"/>
    <w:rsid w:val="00296227"/>
    <w:rsid w:val="002964FF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8F3"/>
    <w:rsid w:val="002A1921"/>
    <w:rsid w:val="002A194C"/>
    <w:rsid w:val="002A1D4E"/>
    <w:rsid w:val="002A1FD9"/>
    <w:rsid w:val="002A2869"/>
    <w:rsid w:val="002A295E"/>
    <w:rsid w:val="002A2AFC"/>
    <w:rsid w:val="002A2DED"/>
    <w:rsid w:val="002A36B9"/>
    <w:rsid w:val="002A36DC"/>
    <w:rsid w:val="002A3C57"/>
    <w:rsid w:val="002A3CF9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650"/>
    <w:rsid w:val="002A7892"/>
    <w:rsid w:val="002A7DCF"/>
    <w:rsid w:val="002B0355"/>
    <w:rsid w:val="002B0405"/>
    <w:rsid w:val="002B05FF"/>
    <w:rsid w:val="002B0865"/>
    <w:rsid w:val="002B0C55"/>
    <w:rsid w:val="002B1455"/>
    <w:rsid w:val="002B181C"/>
    <w:rsid w:val="002B22EA"/>
    <w:rsid w:val="002B24D6"/>
    <w:rsid w:val="002B27AC"/>
    <w:rsid w:val="002B2A39"/>
    <w:rsid w:val="002B34AB"/>
    <w:rsid w:val="002B35F7"/>
    <w:rsid w:val="002B36B1"/>
    <w:rsid w:val="002B4757"/>
    <w:rsid w:val="002B4E01"/>
    <w:rsid w:val="002B5773"/>
    <w:rsid w:val="002B588D"/>
    <w:rsid w:val="002B5E75"/>
    <w:rsid w:val="002B60FC"/>
    <w:rsid w:val="002B630A"/>
    <w:rsid w:val="002B6772"/>
    <w:rsid w:val="002B6867"/>
    <w:rsid w:val="002B7422"/>
    <w:rsid w:val="002B7E86"/>
    <w:rsid w:val="002B7EE5"/>
    <w:rsid w:val="002C008B"/>
    <w:rsid w:val="002C0149"/>
    <w:rsid w:val="002C02F9"/>
    <w:rsid w:val="002C035F"/>
    <w:rsid w:val="002C0745"/>
    <w:rsid w:val="002C07B2"/>
    <w:rsid w:val="002C09B3"/>
    <w:rsid w:val="002C0C3F"/>
    <w:rsid w:val="002C0E1D"/>
    <w:rsid w:val="002C0E68"/>
    <w:rsid w:val="002C116B"/>
    <w:rsid w:val="002C11A7"/>
    <w:rsid w:val="002C127F"/>
    <w:rsid w:val="002C257B"/>
    <w:rsid w:val="002C2981"/>
    <w:rsid w:val="002C37B6"/>
    <w:rsid w:val="002C37BB"/>
    <w:rsid w:val="002C37F3"/>
    <w:rsid w:val="002C3818"/>
    <w:rsid w:val="002C3F0C"/>
    <w:rsid w:val="002C41E6"/>
    <w:rsid w:val="002C4284"/>
    <w:rsid w:val="002C437F"/>
    <w:rsid w:val="002C4518"/>
    <w:rsid w:val="002C46C8"/>
    <w:rsid w:val="002C476C"/>
    <w:rsid w:val="002C490C"/>
    <w:rsid w:val="002C4BDE"/>
    <w:rsid w:val="002C4C4A"/>
    <w:rsid w:val="002C4C62"/>
    <w:rsid w:val="002C4CD3"/>
    <w:rsid w:val="002C4DFD"/>
    <w:rsid w:val="002C5835"/>
    <w:rsid w:val="002C5D3B"/>
    <w:rsid w:val="002C5F56"/>
    <w:rsid w:val="002C6038"/>
    <w:rsid w:val="002C659E"/>
    <w:rsid w:val="002C67D5"/>
    <w:rsid w:val="002C6974"/>
    <w:rsid w:val="002C6C6D"/>
    <w:rsid w:val="002C6E0E"/>
    <w:rsid w:val="002C718E"/>
    <w:rsid w:val="002C75BD"/>
    <w:rsid w:val="002C779C"/>
    <w:rsid w:val="002C79F1"/>
    <w:rsid w:val="002C7FC9"/>
    <w:rsid w:val="002D01D4"/>
    <w:rsid w:val="002D02AB"/>
    <w:rsid w:val="002D0316"/>
    <w:rsid w:val="002D033E"/>
    <w:rsid w:val="002D0523"/>
    <w:rsid w:val="002D0532"/>
    <w:rsid w:val="002D071A"/>
    <w:rsid w:val="002D098C"/>
    <w:rsid w:val="002D0D17"/>
    <w:rsid w:val="002D13F9"/>
    <w:rsid w:val="002D1B95"/>
    <w:rsid w:val="002D1CDA"/>
    <w:rsid w:val="002D1DA6"/>
    <w:rsid w:val="002D2399"/>
    <w:rsid w:val="002D2AA3"/>
    <w:rsid w:val="002D302F"/>
    <w:rsid w:val="002D34B2"/>
    <w:rsid w:val="002D3D2E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6DA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6C5D"/>
    <w:rsid w:val="002D6EED"/>
    <w:rsid w:val="002D73B1"/>
    <w:rsid w:val="002D745F"/>
    <w:rsid w:val="002D7580"/>
    <w:rsid w:val="002D7637"/>
    <w:rsid w:val="002D7B0D"/>
    <w:rsid w:val="002D7BC6"/>
    <w:rsid w:val="002D7EDD"/>
    <w:rsid w:val="002E05A6"/>
    <w:rsid w:val="002E05B5"/>
    <w:rsid w:val="002E072B"/>
    <w:rsid w:val="002E0DD4"/>
    <w:rsid w:val="002E0EF0"/>
    <w:rsid w:val="002E10FE"/>
    <w:rsid w:val="002E1208"/>
    <w:rsid w:val="002E127D"/>
    <w:rsid w:val="002E1361"/>
    <w:rsid w:val="002E17F2"/>
    <w:rsid w:val="002E28C5"/>
    <w:rsid w:val="002E2A90"/>
    <w:rsid w:val="002E3265"/>
    <w:rsid w:val="002E37A7"/>
    <w:rsid w:val="002E38DD"/>
    <w:rsid w:val="002E3D43"/>
    <w:rsid w:val="002E4A8C"/>
    <w:rsid w:val="002E4CD8"/>
    <w:rsid w:val="002E510F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84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581"/>
    <w:rsid w:val="002F1784"/>
    <w:rsid w:val="002F1D1E"/>
    <w:rsid w:val="002F23E0"/>
    <w:rsid w:val="002F23E4"/>
    <w:rsid w:val="002F2771"/>
    <w:rsid w:val="002F2A90"/>
    <w:rsid w:val="002F2B2F"/>
    <w:rsid w:val="002F2F05"/>
    <w:rsid w:val="002F32AB"/>
    <w:rsid w:val="002F3604"/>
    <w:rsid w:val="002F37A9"/>
    <w:rsid w:val="002F3A94"/>
    <w:rsid w:val="002F3AC0"/>
    <w:rsid w:val="002F3C52"/>
    <w:rsid w:val="002F4A68"/>
    <w:rsid w:val="002F4DDB"/>
    <w:rsid w:val="002F602D"/>
    <w:rsid w:val="002F621C"/>
    <w:rsid w:val="002F6268"/>
    <w:rsid w:val="002F62E0"/>
    <w:rsid w:val="002F66BB"/>
    <w:rsid w:val="002F69C8"/>
    <w:rsid w:val="002F6F4E"/>
    <w:rsid w:val="002F73F6"/>
    <w:rsid w:val="002F7403"/>
    <w:rsid w:val="002F7738"/>
    <w:rsid w:val="002F7DC4"/>
    <w:rsid w:val="002F7DEE"/>
    <w:rsid w:val="003007C7"/>
    <w:rsid w:val="003008C9"/>
    <w:rsid w:val="003009D0"/>
    <w:rsid w:val="00300AFC"/>
    <w:rsid w:val="003010A1"/>
    <w:rsid w:val="003012C9"/>
    <w:rsid w:val="0030171D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1B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BCC"/>
    <w:rsid w:val="00306C3B"/>
    <w:rsid w:val="00306CCD"/>
    <w:rsid w:val="00306F14"/>
    <w:rsid w:val="0030750A"/>
    <w:rsid w:val="00307747"/>
    <w:rsid w:val="00307801"/>
    <w:rsid w:val="00307B30"/>
    <w:rsid w:val="00307BA1"/>
    <w:rsid w:val="00307E83"/>
    <w:rsid w:val="00307F80"/>
    <w:rsid w:val="00307FAC"/>
    <w:rsid w:val="00310401"/>
    <w:rsid w:val="0031045E"/>
    <w:rsid w:val="003104A1"/>
    <w:rsid w:val="00310562"/>
    <w:rsid w:val="00310608"/>
    <w:rsid w:val="00310AE4"/>
    <w:rsid w:val="00310E4D"/>
    <w:rsid w:val="00310F18"/>
    <w:rsid w:val="00311190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DFC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69D7"/>
    <w:rsid w:val="00316B62"/>
    <w:rsid w:val="00317903"/>
    <w:rsid w:val="00317C7D"/>
    <w:rsid w:val="00317FC6"/>
    <w:rsid w:val="00320099"/>
    <w:rsid w:val="0032030D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6EA"/>
    <w:rsid w:val="0032390C"/>
    <w:rsid w:val="0032395A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261"/>
    <w:rsid w:val="0032743B"/>
    <w:rsid w:val="0032762B"/>
    <w:rsid w:val="0032790C"/>
    <w:rsid w:val="003279FC"/>
    <w:rsid w:val="00327E77"/>
    <w:rsid w:val="00330117"/>
    <w:rsid w:val="003309AE"/>
    <w:rsid w:val="003309BE"/>
    <w:rsid w:val="003309FD"/>
    <w:rsid w:val="00330A17"/>
    <w:rsid w:val="00330DDF"/>
    <w:rsid w:val="00330E1F"/>
    <w:rsid w:val="00330EA2"/>
    <w:rsid w:val="00331264"/>
    <w:rsid w:val="00331751"/>
    <w:rsid w:val="00331898"/>
    <w:rsid w:val="00331A15"/>
    <w:rsid w:val="00331BEB"/>
    <w:rsid w:val="00331F84"/>
    <w:rsid w:val="00331FDC"/>
    <w:rsid w:val="00332155"/>
    <w:rsid w:val="003321E7"/>
    <w:rsid w:val="0033232B"/>
    <w:rsid w:val="00332538"/>
    <w:rsid w:val="00332918"/>
    <w:rsid w:val="00332932"/>
    <w:rsid w:val="00332A69"/>
    <w:rsid w:val="00333881"/>
    <w:rsid w:val="0033398D"/>
    <w:rsid w:val="00334087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544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193D"/>
    <w:rsid w:val="003427E2"/>
    <w:rsid w:val="00342BD7"/>
    <w:rsid w:val="00342CB8"/>
    <w:rsid w:val="00342D7A"/>
    <w:rsid w:val="0034319E"/>
    <w:rsid w:val="00343225"/>
    <w:rsid w:val="00343298"/>
    <w:rsid w:val="003433E7"/>
    <w:rsid w:val="003437F6"/>
    <w:rsid w:val="00343E16"/>
    <w:rsid w:val="00343FEC"/>
    <w:rsid w:val="003440A5"/>
    <w:rsid w:val="00344471"/>
    <w:rsid w:val="00344586"/>
    <w:rsid w:val="00344F8F"/>
    <w:rsid w:val="003450D2"/>
    <w:rsid w:val="003457D5"/>
    <w:rsid w:val="003458E5"/>
    <w:rsid w:val="00345CEB"/>
    <w:rsid w:val="00345FC7"/>
    <w:rsid w:val="00345FFB"/>
    <w:rsid w:val="00346731"/>
    <w:rsid w:val="00346DB5"/>
    <w:rsid w:val="0034707C"/>
    <w:rsid w:val="00347122"/>
    <w:rsid w:val="003471A8"/>
    <w:rsid w:val="00347543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16"/>
    <w:rsid w:val="00351B2C"/>
    <w:rsid w:val="003526E9"/>
    <w:rsid w:val="0035290D"/>
    <w:rsid w:val="00353741"/>
    <w:rsid w:val="00353861"/>
    <w:rsid w:val="003538D8"/>
    <w:rsid w:val="00353C5D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826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22"/>
    <w:rsid w:val="003625DC"/>
    <w:rsid w:val="003626EC"/>
    <w:rsid w:val="00362711"/>
    <w:rsid w:val="003629AE"/>
    <w:rsid w:val="0036321B"/>
    <w:rsid w:val="0036377D"/>
    <w:rsid w:val="003637D8"/>
    <w:rsid w:val="00363818"/>
    <w:rsid w:val="00363991"/>
    <w:rsid w:val="00363C2B"/>
    <w:rsid w:val="00363E73"/>
    <w:rsid w:val="00363F21"/>
    <w:rsid w:val="0036405A"/>
    <w:rsid w:val="0036410C"/>
    <w:rsid w:val="0036437F"/>
    <w:rsid w:val="0036480B"/>
    <w:rsid w:val="00364E24"/>
    <w:rsid w:val="003650D8"/>
    <w:rsid w:val="003650F9"/>
    <w:rsid w:val="00365446"/>
    <w:rsid w:val="003656EB"/>
    <w:rsid w:val="00365F2C"/>
    <w:rsid w:val="00365F2E"/>
    <w:rsid w:val="00365F43"/>
    <w:rsid w:val="00367198"/>
    <w:rsid w:val="00367551"/>
    <w:rsid w:val="003679AD"/>
    <w:rsid w:val="00367A74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4211"/>
    <w:rsid w:val="003742AC"/>
    <w:rsid w:val="003748CC"/>
    <w:rsid w:val="003754F8"/>
    <w:rsid w:val="00375896"/>
    <w:rsid w:val="003759E5"/>
    <w:rsid w:val="003760C8"/>
    <w:rsid w:val="003765A1"/>
    <w:rsid w:val="00376627"/>
    <w:rsid w:val="00376874"/>
    <w:rsid w:val="00376BF2"/>
    <w:rsid w:val="003774AA"/>
    <w:rsid w:val="003774E6"/>
    <w:rsid w:val="003775BF"/>
    <w:rsid w:val="00377A73"/>
    <w:rsid w:val="00377CE1"/>
    <w:rsid w:val="00380033"/>
    <w:rsid w:val="00380573"/>
    <w:rsid w:val="00380850"/>
    <w:rsid w:val="00380947"/>
    <w:rsid w:val="00380D43"/>
    <w:rsid w:val="00381048"/>
    <w:rsid w:val="00381182"/>
    <w:rsid w:val="0038125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5FDD"/>
    <w:rsid w:val="0038614B"/>
    <w:rsid w:val="00386494"/>
    <w:rsid w:val="003867AF"/>
    <w:rsid w:val="00387246"/>
    <w:rsid w:val="003873EB"/>
    <w:rsid w:val="00387589"/>
    <w:rsid w:val="003878BD"/>
    <w:rsid w:val="00387ECD"/>
    <w:rsid w:val="00390059"/>
    <w:rsid w:val="0039019F"/>
    <w:rsid w:val="00390204"/>
    <w:rsid w:val="00390479"/>
    <w:rsid w:val="003904CB"/>
    <w:rsid w:val="00390502"/>
    <w:rsid w:val="0039071E"/>
    <w:rsid w:val="0039084C"/>
    <w:rsid w:val="00390B19"/>
    <w:rsid w:val="003917C0"/>
    <w:rsid w:val="00391855"/>
    <w:rsid w:val="00391978"/>
    <w:rsid w:val="00392305"/>
    <w:rsid w:val="003935C3"/>
    <w:rsid w:val="00393686"/>
    <w:rsid w:val="003938C1"/>
    <w:rsid w:val="003939FF"/>
    <w:rsid w:val="00393A24"/>
    <w:rsid w:val="00393A33"/>
    <w:rsid w:val="00393CE6"/>
    <w:rsid w:val="00394257"/>
    <w:rsid w:val="0039493F"/>
    <w:rsid w:val="003955BF"/>
    <w:rsid w:val="00395726"/>
    <w:rsid w:val="00395790"/>
    <w:rsid w:val="003959E0"/>
    <w:rsid w:val="00395A46"/>
    <w:rsid w:val="00395F31"/>
    <w:rsid w:val="003961FA"/>
    <w:rsid w:val="003963FF"/>
    <w:rsid w:val="00396708"/>
    <w:rsid w:val="00396FF2"/>
    <w:rsid w:val="00397052"/>
    <w:rsid w:val="003971CF"/>
    <w:rsid w:val="00397F8F"/>
    <w:rsid w:val="003A0139"/>
    <w:rsid w:val="003A02D5"/>
    <w:rsid w:val="003A0430"/>
    <w:rsid w:val="003A0585"/>
    <w:rsid w:val="003A0762"/>
    <w:rsid w:val="003A096C"/>
    <w:rsid w:val="003A0D1D"/>
    <w:rsid w:val="003A12D1"/>
    <w:rsid w:val="003A1AFC"/>
    <w:rsid w:val="003A1F42"/>
    <w:rsid w:val="003A2216"/>
    <w:rsid w:val="003A2223"/>
    <w:rsid w:val="003A249B"/>
    <w:rsid w:val="003A255C"/>
    <w:rsid w:val="003A2618"/>
    <w:rsid w:val="003A2628"/>
    <w:rsid w:val="003A26E2"/>
    <w:rsid w:val="003A2791"/>
    <w:rsid w:val="003A279F"/>
    <w:rsid w:val="003A27C5"/>
    <w:rsid w:val="003A2A0F"/>
    <w:rsid w:val="003A2FB3"/>
    <w:rsid w:val="003A3363"/>
    <w:rsid w:val="003A35D6"/>
    <w:rsid w:val="003A3805"/>
    <w:rsid w:val="003A3868"/>
    <w:rsid w:val="003A40F7"/>
    <w:rsid w:val="003A4132"/>
    <w:rsid w:val="003A42A5"/>
    <w:rsid w:val="003A45A1"/>
    <w:rsid w:val="003A4CDB"/>
    <w:rsid w:val="003A4FB7"/>
    <w:rsid w:val="003A52A3"/>
    <w:rsid w:val="003A530F"/>
    <w:rsid w:val="003A555E"/>
    <w:rsid w:val="003A580A"/>
    <w:rsid w:val="003A5975"/>
    <w:rsid w:val="003A5B0A"/>
    <w:rsid w:val="003A5D2F"/>
    <w:rsid w:val="003A60DF"/>
    <w:rsid w:val="003A63DD"/>
    <w:rsid w:val="003A6858"/>
    <w:rsid w:val="003A687E"/>
    <w:rsid w:val="003A6895"/>
    <w:rsid w:val="003A6BAC"/>
    <w:rsid w:val="003A6D85"/>
    <w:rsid w:val="003A6E49"/>
    <w:rsid w:val="003A70A4"/>
    <w:rsid w:val="003A77AC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4A3"/>
    <w:rsid w:val="003B159C"/>
    <w:rsid w:val="003B1608"/>
    <w:rsid w:val="003B187D"/>
    <w:rsid w:val="003B1900"/>
    <w:rsid w:val="003B1CD3"/>
    <w:rsid w:val="003B2BC5"/>
    <w:rsid w:val="003B2D27"/>
    <w:rsid w:val="003B2D96"/>
    <w:rsid w:val="003B3423"/>
    <w:rsid w:val="003B342A"/>
    <w:rsid w:val="003B369F"/>
    <w:rsid w:val="003B36A3"/>
    <w:rsid w:val="003B38A1"/>
    <w:rsid w:val="003B38CA"/>
    <w:rsid w:val="003B4477"/>
    <w:rsid w:val="003B4CF0"/>
    <w:rsid w:val="003B4FF6"/>
    <w:rsid w:val="003B57DC"/>
    <w:rsid w:val="003B580E"/>
    <w:rsid w:val="003B5BBA"/>
    <w:rsid w:val="003B5D72"/>
    <w:rsid w:val="003B6362"/>
    <w:rsid w:val="003B64BB"/>
    <w:rsid w:val="003B6795"/>
    <w:rsid w:val="003B6F14"/>
    <w:rsid w:val="003B73AB"/>
    <w:rsid w:val="003B75E4"/>
    <w:rsid w:val="003B79AE"/>
    <w:rsid w:val="003B7B59"/>
    <w:rsid w:val="003B7CBA"/>
    <w:rsid w:val="003B7D6B"/>
    <w:rsid w:val="003B7FE5"/>
    <w:rsid w:val="003C0160"/>
    <w:rsid w:val="003C0220"/>
    <w:rsid w:val="003C07AD"/>
    <w:rsid w:val="003C094A"/>
    <w:rsid w:val="003C0A23"/>
    <w:rsid w:val="003C0BA2"/>
    <w:rsid w:val="003C0CAE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2BC9"/>
    <w:rsid w:val="003C3BB7"/>
    <w:rsid w:val="003C3E88"/>
    <w:rsid w:val="003C478A"/>
    <w:rsid w:val="003C4C02"/>
    <w:rsid w:val="003C507D"/>
    <w:rsid w:val="003C5C18"/>
    <w:rsid w:val="003C5C3B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07DD"/>
    <w:rsid w:val="003D109F"/>
    <w:rsid w:val="003D1680"/>
    <w:rsid w:val="003D212D"/>
    <w:rsid w:val="003D2282"/>
    <w:rsid w:val="003D22A0"/>
    <w:rsid w:val="003D2478"/>
    <w:rsid w:val="003D2812"/>
    <w:rsid w:val="003D2973"/>
    <w:rsid w:val="003D2DD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4EC1"/>
    <w:rsid w:val="003D5B1F"/>
    <w:rsid w:val="003D5CAC"/>
    <w:rsid w:val="003D5E86"/>
    <w:rsid w:val="003D5F18"/>
    <w:rsid w:val="003D602E"/>
    <w:rsid w:val="003D6426"/>
    <w:rsid w:val="003D6662"/>
    <w:rsid w:val="003D66CE"/>
    <w:rsid w:val="003D6AA3"/>
    <w:rsid w:val="003D6B56"/>
    <w:rsid w:val="003D6B87"/>
    <w:rsid w:val="003D6F42"/>
    <w:rsid w:val="003D7484"/>
    <w:rsid w:val="003D7629"/>
    <w:rsid w:val="003D7FC6"/>
    <w:rsid w:val="003E0636"/>
    <w:rsid w:val="003E0BEB"/>
    <w:rsid w:val="003E1033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4278"/>
    <w:rsid w:val="003E4595"/>
    <w:rsid w:val="003E4825"/>
    <w:rsid w:val="003E4923"/>
    <w:rsid w:val="003E4945"/>
    <w:rsid w:val="003E4988"/>
    <w:rsid w:val="003E4BEB"/>
    <w:rsid w:val="003E51A9"/>
    <w:rsid w:val="003E55E4"/>
    <w:rsid w:val="003E577B"/>
    <w:rsid w:val="003E5892"/>
    <w:rsid w:val="003E58D8"/>
    <w:rsid w:val="003E5F1F"/>
    <w:rsid w:val="003E62F6"/>
    <w:rsid w:val="003E699D"/>
    <w:rsid w:val="003E69D1"/>
    <w:rsid w:val="003E6A08"/>
    <w:rsid w:val="003E6D2B"/>
    <w:rsid w:val="003E6DBD"/>
    <w:rsid w:val="003E7026"/>
    <w:rsid w:val="003E70CF"/>
    <w:rsid w:val="003E712E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7B3"/>
    <w:rsid w:val="003F0A69"/>
    <w:rsid w:val="003F10D7"/>
    <w:rsid w:val="003F144C"/>
    <w:rsid w:val="003F1538"/>
    <w:rsid w:val="003F16D3"/>
    <w:rsid w:val="003F1E2E"/>
    <w:rsid w:val="003F25EB"/>
    <w:rsid w:val="003F29C0"/>
    <w:rsid w:val="003F2CD4"/>
    <w:rsid w:val="003F2D41"/>
    <w:rsid w:val="003F318B"/>
    <w:rsid w:val="003F36CA"/>
    <w:rsid w:val="003F3C9A"/>
    <w:rsid w:val="003F3CB5"/>
    <w:rsid w:val="003F3D36"/>
    <w:rsid w:val="003F3E9A"/>
    <w:rsid w:val="003F3F31"/>
    <w:rsid w:val="003F411A"/>
    <w:rsid w:val="003F411F"/>
    <w:rsid w:val="003F43B3"/>
    <w:rsid w:val="003F4513"/>
    <w:rsid w:val="003F4688"/>
    <w:rsid w:val="003F480C"/>
    <w:rsid w:val="003F4A30"/>
    <w:rsid w:val="003F4ADB"/>
    <w:rsid w:val="003F5086"/>
    <w:rsid w:val="003F51D1"/>
    <w:rsid w:val="003F52ED"/>
    <w:rsid w:val="003F5577"/>
    <w:rsid w:val="003F55D5"/>
    <w:rsid w:val="003F594D"/>
    <w:rsid w:val="003F6092"/>
    <w:rsid w:val="003F63E0"/>
    <w:rsid w:val="003F66E4"/>
    <w:rsid w:val="003F6801"/>
    <w:rsid w:val="003F6B4C"/>
    <w:rsid w:val="003F6BBE"/>
    <w:rsid w:val="003F6CBA"/>
    <w:rsid w:val="003F6FAE"/>
    <w:rsid w:val="003F7326"/>
    <w:rsid w:val="003F75E7"/>
    <w:rsid w:val="003F792D"/>
    <w:rsid w:val="003F79E9"/>
    <w:rsid w:val="003F7B12"/>
    <w:rsid w:val="003F7F9B"/>
    <w:rsid w:val="00400058"/>
    <w:rsid w:val="004000E8"/>
    <w:rsid w:val="00400BE4"/>
    <w:rsid w:val="00400E0F"/>
    <w:rsid w:val="00400E32"/>
    <w:rsid w:val="00400FC9"/>
    <w:rsid w:val="00401074"/>
    <w:rsid w:val="00401820"/>
    <w:rsid w:val="00401CAE"/>
    <w:rsid w:val="00401D5B"/>
    <w:rsid w:val="00402165"/>
    <w:rsid w:val="0040253F"/>
    <w:rsid w:val="00402628"/>
    <w:rsid w:val="00402913"/>
    <w:rsid w:val="00402AD6"/>
    <w:rsid w:val="00402B15"/>
    <w:rsid w:val="00402D9A"/>
    <w:rsid w:val="00402DB0"/>
    <w:rsid w:val="00402E2B"/>
    <w:rsid w:val="00402EE0"/>
    <w:rsid w:val="00402F53"/>
    <w:rsid w:val="0040338C"/>
    <w:rsid w:val="004036F2"/>
    <w:rsid w:val="004038F6"/>
    <w:rsid w:val="00403A88"/>
    <w:rsid w:val="00403DAE"/>
    <w:rsid w:val="00403F72"/>
    <w:rsid w:val="004040C9"/>
    <w:rsid w:val="00404213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70C4"/>
    <w:rsid w:val="0040750F"/>
    <w:rsid w:val="004075FB"/>
    <w:rsid w:val="00407A6D"/>
    <w:rsid w:val="00407B20"/>
    <w:rsid w:val="00407CD3"/>
    <w:rsid w:val="00410134"/>
    <w:rsid w:val="0041026C"/>
    <w:rsid w:val="0041046B"/>
    <w:rsid w:val="00410A06"/>
    <w:rsid w:val="00410B72"/>
    <w:rsid w:val="00410C91"/>
    <w:rsid w:val="00410DE5"/>
    <w:rsid w:val="00410E6F"/>
    <w:rsid w:val="00410F18"/>
    <w:rsid w:val="00410FD5"/>
    <w:rsid w:val="0041133B"/>
    <w:rsid w:val="004115D8"/>
    <w:rsid w:val="004116F0"/>
    <w:rsid w:val="0041188B"/>
    <w:rsid w:val="00412498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3FBC"/>
    <w:rsid w:val="00414283"/>
    <w:rsid w:val="004146E2"/>
    <w:rsid w:val="00414E25"/>
    <w:rsid w:val="00414F06"/>
    <w:rsid w:val="00415778"/>
    <w:rsid w:val="00415ADC"/>
    <w:rsid w:val="00415B5E"/>
    <w:rsid w:val="00415E3C"/>
    <w:rsid w:val="00415EF5"/>
    <w:rsid w:val="00416A1B"/>
    <w:rsid w:val="004170B7"/>
    <w:rsid w:val="00417713"/>
    <w:rsid w:val="00417906"/>
    <w:rsid w:val="00417B07"/>
    <w:rsid w:val="00417C36"/>
    <w:rsid w:val="00417CBA"/>
    <w:rsid w:val="00417F21"/>
    <w:rsid w:val="00417F9C"/>
    <w:rsid w:val="004200BF"/>
    <w:rsid w:val="00420290"/>
    <w:rsid w:val="00420322"/>
    <w:rsid w:val="00420806"/>
    <w:rsid w:val="00420904"/>
    <w:rsid w:val="00420992"/>
    <w:rsid w:val="004209C6"/>
    <w:rsid w:val="00420B7D"/>
    <w:rsid w:val="00420F51"/>
    <w:rsid w:val="00421105"/>
    <w:rsid w:val="00421471"/>
    <w:rsid w:val="004214C5"/>
    <w:rsid w:val="00421719"/>
    <w:rsid w:val="004218EB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B95"/>
    <w:rsid w:val="00427E3D"/>
    <w:rsid w:val="0043001E"/>
    <w:rsid w:val="00430184"/>
    <w:rsid w:val="00430BB4"/>
    <w:rsid w:val="00430C14"/>
    <w:rsid w:val="00430D86"/>
    <w:rsid w:val="00430F6C"/>
    <w:rsid w:val="00431E71"/>
    <w:rsid w:val="00432183"/>
    <w:rsid w:val="00432230"/>
    <w:rsid w:val="0043249F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AE"/>
    <w:rsid w:val="004347DE"/>
    <w:rsid w:val="00434BCC"/>
    <w:rsid w:val="00434DA9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B17"/>
    <w:rsid w:val="00437B31"/>
    <w:rsid w:val="00437F5A"/>
    <w:rsid w:val="0044028A"/>
    <w:rsid w:val="00440372"/>
    <w:rsid w:val="0044037A"/>
    <w:rsid w:val="00440D35"/>
    <w:rsid w:val="00441144"/>
    <w:rsid w:val="004414BD"/>
    <w:rsid w:val="004414F3"/>
    <w:rsid w:val="00441A92"/>
    <w:rsid w:val="00442000"/>
    <w:rsid w:val="00442307"/>
    <w:rsid w:val="00442551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47FDF"/>
    <w:rsid w:val="00450049"/>
    <w:rsid w:val="004503E3"/>
    <w:rsid w:val="004504D1"/>
    <w:rsid w:val="004505E3"/>
    <w:rsid w:val="004506B7"/>
    <w:rsid w:val="00450E9E"/>
    <w:rsid w:val="0045110E"/>
    <w:rsid w:val="00451518"/>
    <w:rsid w:val="004517AA"/>
    <w:rsid w:val="00451962"/>
    <w:rsid w:val="004519E5"/>
    <w:rsid w:val="0045217F"/>
    <w:rsid w:val="00452B6E"/>
    <w:rsid w:val="00452CAC"/>
    <w:rsid w:val="00452D7C"/>
    <w:rsid w:val="004530C4"/>
    <w:rsid w:val="004534FC"/>
    <w:rsid w:val="00453730"/>
    <w:rsid w:val="0045392C"/>
    <w:rsid w:val="00453D1F"/>
    <w:rsid w:val="00453DBB"/>
    <w:rsid w:val="00453E66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35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35E"/>
    <w:rsid w:val="00462CAB"/>
    <w:rsid w:val="0046308B"/>
    <w:rsid w:val="00463208"/>
    <w:rsid w:val="0046370C"/>
    <w:rsid w:val="00463719"/>
    <w:rsid w:val="00463AFE"/>
    <w:rsid w:val="00463C7E"/>
    <w:rsid w:val="00463CF8"/>
    <w:rsid w:val="00463E1B"/>
    <w:rsid w:val="00464231"/>
    <w:rsid w:val="00464689"/>
    <w:rsid w:val="004647D0"/>
    <w:rsid w:val="004647E5"/>
    <w:rsid w:val="0046488A"/>
    <w:rsid w:val="00464A01"/>
    <w:rsid w:val="0046502C"/>
    <w:rsid w:val="00465622"/>
    <w:rsid w:val="0046565E"/>
    <w:rsid w:val="0046569B"/>
    <w:rsid w:val="004656D0"/>
    <w:rsid w:val="004657B9"/>
    <w:rsid w:val="00465929"/>
    <w:rsid w:val="00465DE0"/>
    <w:rsid w:val="00465E37"/>
    <w:rsid w:val="0046649C"/>
    <w:rsid w:val="00466584"/>
    <w:rsid w:val="00466973"/>
    <w:rsid w:val="004669E2"/>
    <w:rsid w:val="00466FEF"/>
    <w:rsid w:val="0046748E"/>
    <w:rsid w:val="0046786F"/>
    <w:rsid w:val="00467AE5"/>
    <w:rsid w:val="00467C44"/>
    <w:rsid w:val="00470041"/>
    <w:rsid w:val="004703CA"/>
    <w:rsid w:val="0047053C"/>
    <w:rsid w:val="004705CD"/>
    <w:rsid w:val="004708F6"/>
    <w:rsid w:val="00470A6B"/>
    <w:rsid w:val="00470C31"/>
    <w:rsid w:val="00470DC1"/>
    <w:rsid w:val="0047165C"/>
    <w:rsid w:val="004719B7"/>
    <w:rsid w:val="00471B0B"/>
    <w:rsid w:val="00471DE0"/>
    <w:rsid w:val="00471DFE"/>
    <w:rsid w:val="0047214B"/>
    <w:rsid w:val="0047268E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4FA1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2FAE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14B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46D"/>
    <w:rsid w:val="004915C3"/>
    <w:rsid w:val="00491A3A"/>
    <w:rsid w:val="00491A3F"/>
    <w:rsid w:val="00491A4D"/>
    <w:rsid w:val="00491C92"/>
    <w:rsid w:val="00491D9A"/>
    <w:rsid w:val="004922C2"/>
    <w:rsid w:val="004926DC"/>
    <w:rsid w:val="00492891"/>
    <w:rsid w:val="004928D5"/>
    <w:rsid w:val="0049290E"/>
    <w:rsid w:val="00492AC1"/>
    <w:rsid w:val="00492BC5"/>
    <w:rsid w:val="00492E67"/>
    <w:rsid w:val="00492EFF"/>
    <w:rsid w:val="00492FBE"/>
    <w:rsid w:val="004931DC"/>
    <w:rsid w:val="0049326C"/>
    <w:rsid w:val="004934CF"/>
    <w:rsid w:val="004938DE"/>
    <w:rsid w:val="00493B72"/>
    <w:rsid w:val="00493EE6"/>
    <w:rsid w:val="00493F58"/>
    <w:rsid w:val="004940C7"/>
    <w:rsid w:val="004942D9"/>
    <w:rsid w:val="004946D4"/>
    <w:rsid w:val="00494C18"/>
    <w:rsid w:val="00494D1B"/>
    <w:rsid w:val="00495085"/>
    <w:rsid w:val="0049525D"/>
    <w:rsid w:val="004952C0"/>
    <w:rsid w:val="00495827"/>
    <w:rsid w:val="004963D9"/>
    <w:rsid w:val="004964F1"/>
    <w:rsid w:val="00497143"/>
    <w:rsid w:val="00497818"/>
    <w:rsid w:val="004978F4"/>
    <w:rsid w:val="00497EB5"/>
    <w:rsid w:val="00497F86"/>
    <w:rsid w:val="004A00A1"/>
    <w:rsid w:val="004A013C"/>
    <w:rsid w:val="004A0257"/>
    <w:rsid w:val="004A0577"/>
    <w:rsid w:val="004A0E23"/>
    <w:rsid w:val="004A10CF"/>
    <w:rsid w:val="004A129B"/>
    <w:rsid w:val="004A16BC"/>
    <w:rsid w:val="004A173B"/>
    <w:rsid w:val="004A1A9C"/>
    <w:rsid w:val="004A1C72"/>
    <w:rsid w:val="004A1CD4"/>
    <w:rsid w:val="004A2290"/>
    <w:rsid w:val="004A2B94"/>
    <w:rsid w:val="004A2D8B"/>
    <w:rsid w:val="004A348C"/>
    <w:rsid w:val="004A3765"/>
    <w:rsid w:val="004A4443"/>
    <w:rsid w:val="004A44F1"/>
    <w:rsid w:val="004A4FF3"/>
    <w:rsid w:val="004A547F"/>
    <w:rsid w:val="004A629A"/>
    <w:rsid w:val="004A6389"/>
    <w:rsid w:val="004A67D0"/>
    <w:rsid w:val="004A6F04"/>
    <w:rsid w:val="004A702D"/>
    <w:rsid w:val="004A7570"/>
    <w:rsid w:val="004A7597"/>
    <w:rsid w:val="004A7ABD"/>
    <w:rsid w:val="004A7C89"/>
    <w:rsid w:val="004A7E98"/>
    <w:rsid w:val="004A7EED"/>
    <w:rsid w:val="004A7F4F"/>
    <w:rsid w:val="004B0355"/>
    <w:rsid w:val="004B0616"/>
    <w:rsid w:val="004B06F3"/>
    <w:rsid w:val="004B071C"/>
    <w:rsid w:val="004B0888"/>
    <w:rsid w:val="004B08A2"/>
    <w:rsid w:val="004B0A27"/>
    <w:rsid w:val="004B0ED3"/>
    <w:rsid w:val="004B0FAB"/>
    <w:rsid w:val="004B156B"/>
    <w:rsid w:val="004B17AB"/>
    <w:rsid w:val="004B1B32"/>
    <w:rsid w:val="004B1C07"/>
    <w:rsid w:val="004B1D67"/>
    <w:rsid w:val="004B1DCD"/>
    <w:rsid w:val="004B1E8C"/>
    <w:rsid w:val="004B1F9A"/>
    <w:rsid w:val="004B24B0"/>
    <w:rsid w:val="004B28EE"/>
    <w:rsid w:val="004B3581"/>
    <w:rsid w:val="004B38DE"/>
    <w:rsid w:val="004B3CC5"/>
    <w:rsid w:val="004B3D39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2C2"/>
    <w:rsid w:val="004B6F6A"/>
    <w:rsid w:val="004B77CC"/>
    <w:rsid w:val="004B79C4"/>
    <w:rsid w:val="004B7C0C"/>
    <w:rsid w:val="004C017C"/>
    <w:rsid w:val="004C0260"/>
    <w:rsid w:val="004C045B"/>
    <w:rsid w:val="004C0DA3"/>
    <w:rsid w:val="004C0DA4"/>
    <w:rsid w:val="004C0EC9"/>
    <w:rsid w:val="004C0EF4"/>
    <w:rsid w:val="004C1393"/>
    <w:rsid w:val="004C1730"/>
    <w:rsid w:val="004C1CBE"/>
    <w:rsid w:val="004C257C"/>
    <w:rsid w:val="004C258D"/>
    <w:rsid w:val="004C2981"/>
    <w:rsid w:val="004C29E4"/>
    <w:rsid w:val="004C2C9B"/>
    <w:rsid w:val="004C2CB6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3D72"/>
    <w:rsid w:val="004C452A"/>
    <w:rsid w:val="004C4C0D"/>
    <w:rsid w:val="004C4FAC"/>
    <w:rsid w:val="004C5E50"/>
    <w:rsid w:val="004C6333"/>
    <w:rsid w:val="004C67A5"/>
    <w:rsid w:val="004C69AD"/>
    <w:rsid w:val="004C6D80"/>
    <w:rsid w:val="004C6ECB"/>
    <w:rsid w:val="004C7112"/>
    <w:rsid w:val="004C7129"/>
    <w:rsid w:val="004C7287"/>
    <w:rsid w:val="004C75CE"/>
    <w:rsid w:val="004C78C8"/>
    <w:rsid w:val="004C7CDD"/>
    <w:rsid w:val="004C7E2B"/>
    <w:rsid w:val="004D0029"/>
    <w:rsid w:val="004D06AC"/>
    <w:rsid w:val="004D0724"/>
    <w:rsid w:val="004D0841"/>
    <w:rsid w:val="004D0844"/>
    <w:rsid w:val="004D0CD8"/>
    <w:rsid w:val="004D0DDE"/>
    <w:rsid w:val="004D1224"/>
    <w:rsid w:val="004D150A"/>
    <w:rsid w:val="004D18E7"/>
    <w:rsid w:val="004D1C97"/>
    <w:rsid w:val="004D1E5C"/>
    <w:rsid w:val="004D2022"/>
    <w:rsid w:val="004D2042"/>
    <w:rsid w:val="004D220F"/>
    <w:rsid w:val="004D2458"/>
    <w:rsid w:val="004D24B9"/>
    <w:rsid w:val="004D28E5"/>
    <w:rsid w:val="004D2977"/>
    <w:rsid w:val="004D2A1D"/>
    <w:rsid w:val="004D2E02"/>
    <w:rsid w:val="004D2F7F"/>
    <w:rsid w:val="004D2FCE"/>
    <w:rsid w:val="004D3600"/>
    <w:rsid w:val="004D36B1"/>
    <w:rsid w:val="004D381F"/>
    <w:rsid w:val="004D41FE"/>
    <w:rsid w:val="004D422A"/>
    <w:rsid w:val="004D4767"/>
    <w:rsid w:val="004D48F1"/>
    <w:rsid w:val="004D48FD"/>
    <w:rsid w:val="004D49E4"/>
    <w:rsid w:val="004D4C04"/>
    <w:rsid w:val="004D4DC8"/>
    <w:rsid w:val="004D5010"/>
    <w:rsid w:val="004D54CD"/>
    <w:rsid w:val="004D5B18"/>
    <w:rsid w:val="004D6784"/>
    <w:rsid w:val="004D69DD"/>
    <w:rsid w:val="004D6F34"/>
    <w:rsid w:val="004D730C"/>
    <w:rsid w:val="004D75FF"/>
    <w:rsid w:val="004D7BED"/>
    <w:rsid w:val="004D7EBD"/>
    <w:rsid w:val="004D7FA8"/>
    <w:rsid w:val="004E0B3F"/>
    <w:rsid w:val="004E0BE7"/>
    <w:rsid w:val="004E0C58"/>
    <w:rsid w:val="004E0C8B"/>
    <w:rsid w:val="004E14C2"/>
    <w:rsid w:val="004E1597"/>
    <w:rsid w:val="004E1804"/>
    <w:rsid w:val="004E1C6A"/>
    <w:rsid w:val="004E1C6F"/>
    <w:rsid w:val="004E2680"/>
    <w:rsid w:val="004E2785"/>
    <w:rsid w:val="004E28F9"/>
    <w:rsid w:val="004E2A53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4C63"/>
    <w:rsid w:val="004E52FE"/>
    <w:rsid w:val="004E56DC"/>
    <w:rsid w:val="004E5AB7"/>
    <w:rsid w:val="004E650B"/>
    <w:rsid w:val="004E6595"/>
    <w:rsid w:val="004E68BA"/>
    <w:rsid w:val="004E69BB"/>
    <w:rsid w:val="004E6A24"/>
    <w:rsid w:val="004E6A83"/>
    <w:rsid w:val="004E7080"/>
    <w:rsid w:val="004E7146"/>
    <w:rsid w:val="004E7288"/>
    <w:rsid w:val="004E72EC"/>
    <w:rsid w:val="004E76F4"/>
    <w:rsid w:val="004E7719"/>
    <w:rsid w:val="004E7A86"/>
    <w:rsid w:val="004E7F1B"/>
    <w:rsid w:val="004F0339"/>
    <w:rsid w:val="004F09C7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7DF"/>
    <w:rsid w:val="004F2B03"/>
    <w:rsid w:val="004F2D48"/>
    <w:rsid w:val="004F3044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956"/>
    <w:rsid w:val="004F4990"/>
    <w:rsid w:val="004F4C99"/>
    <w:rsid w:val="004F4DA3"/>
    <w:rsid w:val="004F58D2"/>
    <w:rsid w:val="004F58F7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43C"/>
    <w:rsid w:val="00502823"/>
    <w:rsid w:val="00502858"/>
    <w:rsid w:val="00502979"/>
    <w:rsid w:val="00502A53"/>
    <w:rsid w:val="00502C57"/>
    <w:rsid w:val="00502D2B"/>
    <w:rsid w:val="00502EF6"/>
    <w:rsid w:val="00502F12"/>
    <w:rsid w:val="00503107"/>
    <w:rsid w:val="0050343B"/>
    <w:rsid w:val="00503902"/>
    <w:rsid w:val="00504209"/>
    <w:rsid w:val="00504908"/>
    <w:rsid w:val="005049EF"/>
    <w:rsid w:val="0050511F"/>
    <w:rsid w:val="005051A4"/>
    <w:rsid w:val="00505D17"/>
    <w:rsid w:val="00505D1D"/>
    <w:rsid w:val="0050633A"/>
    <w:rsid w:val="0050634A"/>
    <w:rsid w:val="00506557"/>
    <w:rsid w:val="0050677A"/>
    <w:rsid w:val="00506809"/>
    <w:rsid w:val="00507425"/>
    <w:rsid w:val="00507944"/>
    <w:rsid w:val="00507A3D"/>
    <w:rsid w:val="005103BF"/>
    <w:rsid w:val="005107EA"/>
    <w:rsid w:val="005108D8"/>
    <w:rsid w:val="00510B53"/>
    <w:rsid w:val="0051114C"/>
    <w:rsid w:val="0051124A"/>
    <w:rsid w:val="0051131C"/>
    <w:rsid w:val="0051143E"/>
    <w:rsid w:val="00511475"/>
    <w:rsid w:val="0051147D"/>
    <w:rsid w:val="005116F0"/>
    <w:rsid w:val="005116F9"/>
    <w:rsid w:val="00511ADB"/>
    <w:rsid w:val="00511C4D"/>
    <w:rsid w:val="005124A9"/>
    <w:rsid w:val="005124FD"/>
    <w:rsid w:val="00512C31"/>
    <w:rsid w:val="00513161"/>
    <w:rsid w:val="0051330E"/>
    <w:rsid w:val="005133F4"/>
    <w:rsid w:val="00513530"/>
    <w:rsid w:val="005138E1"/>
    <w:rsid w:val="00513D31"/>
    <w:rsid w:val="00513D90"/>
    <w:rsid w:val="00513DA3"/>
    <w:rsid w:val="00513FE5"/>
    <w:rsid w:val="00514620"/>
    <w:rsid w:val="00514A30"/>
    <w:rsid w:val="00514ACC"/>
    <w:rsid w:val="00514FA6"/>
    <w:rsid w:val="005152FC"/>
    <w:rsid w:val="005153A7"/>
    <w:rsid w:val="005153CE"/>
    <w:rsid w:val="005154F2"/>
    <w:rsid w:val="00515526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386"/>
    <w:rsid w:val="00517690"/>
    <w:rsid w:val="00517875"/>
    <w:rsid w:val="00517D4E"/>
    <w:rsid w:val="005201B4"/>
    <w:rsid w:val="005202EF"/>
    <w:rsid w:val="005204C3"/>
    <w:rsid w:val="00520769"/>
    <w:rsid w:val="00520B2C"/>
    <w:rsid w:val="00520B5F"/>
    <w:rsid w:val="00520C78"/>
    <w:rsid w:val="00520EEA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075"/>
    <w:rsid w:val="00524382"/>
    <w:rsid w:val="0052464A"/>
    <w:rsid w:val="00524F03"/>
    <w:rsid w:val="00525042"/>
    <w:rsid w:val="00525158"/>
    <w:rsid w:val="0052540E"/>
    <w:rsid w:val="00525843"/>
    <w:rsid w:val="0052590A"/>
    <w:rsid w:val="005261BC"/>
    <w:rsid w:val="00526CA5"/>
    <w:rsid w:val="00527146"/>
    <w:rsid w:val="00527915"/>
    <w:rsid w:val="00527D7A"/>
    <w:rsid w:val="0053035C"/>
    <w:rsid w:val="005306D6"/>
    <w:rsid w:val="00530828"/>
    <w:rsid w:val="00530913"/>
    <w:rsid w:val="005309C3"/>
    <w:rsid w:val="00530C7F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985"/>
    <w:rsid w:val="00533F8C"/>
    <w:rsid w:val="00533FBF"/>
    <w:rsid w:val="00534B59"/>
    <w:rsid w:val="005355FB"/>
    <w:rsid w:val="0053565C"/>
    <w:rsid w:val="00535B0C"/>
    <w:rsid w:val="0053629B"/>
    <w:rsid w:val="00536759"/>
    <w:rsid w:val="005368C3"/>
    <w:rsid w:val="00536900"/>
    <w:rsid w:val="00536A28"/>
    <w:rsid w:val="00536FDD"/>
    <w:rsid w:val="0053725A"/>
    <w:rsid w:val="00537284"/>
    <w:rsid w:val="005378EE"/>
    <w:rsid w:val="00537961"/>
    <w:rsid w:val="00537C44"/>
    <w:rsid w:val="00537C62"/>
    <w:rsid w:val="00537CDE"/>
    <w:rsid w:val="00540155"/>
    <w:rsid w:val="005402C0"/>
    <w:rsid w:val="005403DD"/>
    <w:rsid w:val="00540545"/>
    <w:rsid w:val="00540760"/>
    <w:rsid w:val="0054144F"/>
    <w:rsid w:val="00541AB7"/>
    <w:rsid w:val="00541B3E"/>
    <w:rsid w:val="00541E92"/>
    <w:rsid w:val="00542220"/>
    <w:rsid w:val="0054228B"/>
    <w:rsid w:val="005424CA"/>
    <w:rsid w:val="005427DF"/>
    <w:rsid w:val="00542F1A"/>
    <w:rsid w:val="005430F0"/>
    <w:rsid w:val="00543BC4"/>
    <w:rsid w:val="00543F38"/>
    <w:rsid w:val="005441EC"/>
    <w:rsid w:val="00544229"/>
    <w:rsid w:val="0054497B"/>
    <w:rsid w:val="00544AF5"/>
    <w:rsid w:val="0054501F"/>
    <w:rsid w:val="00545AF8"/>
    <w:rsid w:val="0054607F"/>
    <w:rsid w:val="0054639E"/>
    <w:rsid w:val="005463A7"/>
    <w:rsid w:val="00546970"/>
    <w:rsid w:val="00546B54"/>
    <w:rsid w:val="00546DFB"/>
    <w:rsid w:val="00546E70"/>
    <w:rsid w:val="0054792C"/>
    <w:rsid w:val="00547A46"/>
    <w:rsid w:val="00547C17"/>
    <w:rsid w:val="00547DD2"/>
    <w:rsid w:val="005502B0"/>
    <w:rsid w:val="0055063B"/>
    <w:rsid w:val="0055095B"/>
    <w:rsid w:val="00550BA3"/>
    <w:rsid w:val="00550C18"/>
    <w:rsid w:val="00550CE6"/>
    <w:rsid w:val="0055107A"/>
    <w:rsid w:val="0055158C"/>
    <w:rsid w:val="005519C4"/>
    <w:rsid w:val="00552071"/>
    <w:rsid w:val="005520D2"/>
    <w:rsid w:val="0055223D"/>
    <w:rsid w:val="00552526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2FE"/>
    <w:rsid w:val="0055750F"/>
    <w:rsid w:val="00557660"/>
    <w:rsid w:val="00557A0A"/>
    <w:rsid w:val="00557FB6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B91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63C"/>
    <w:rsid w:val="00565DBB"/>
    <w:rsid w:val="00566392"/>
    <w:rsid w:val="00566633"/>
    <w:rsid w:val="00566649"/>
    <w:rsid w:val="00567A06"/>
    <w:rsid w:val="00567E0B"/>
    <w:rsid w:val="00567F7D"/>
    <w:rsid w:val="005700E9"/>
    <w:rsid w:val="005701D3"/>
    <w:rsid w:val="005706BD"/>
    <w:rsid w:val="0057083D"/>
    <w:rsid w:val="00570881"/>
    <w:rsid w:val="00570A61"/>
    <w:rsid w:val="00570EC0"/>
    <w:rsid w:val="005711B3"/>
    <w:rsid w:val="005716D6"/>
    <w:rsid w:val="005718BF"/>
    <w:rsid w:val="0057210D"/>
    <w:rsid w:val="005724AC"/>
    <w:rsid w:val="00572505"/>
    <w:rsid w:val="005725D7"/>
    <w:rsid w:val="00572956"/>
    <w:rsid w:val="00572A32"/>
    <w:rsid w:val="00572E6A"/>
    <w:rsid w:val="00572EBF"/>
    <w:rsid w:val="00573202"/>
    <w:rsid w:val="00573215"/>
    <w:rsid w:val="00573667"/>
    <w:rsid w:val="00573832"/>
    <w:rsid w:val="00573A01"/>
    <w:rsid w:val="00573C22"/>
    <w:rsid w:val="0057411D"/>
    <w:rsid w:val="005747E6"/>
    <w:rsid w:val="00574EE1"/>
    <w:rsid w:val="0057518B"/>
    <w:rsid w:val="00575771"/>
    <w:rsid w:val="00575969"/>
    <w:rsid w:val="00575C0C"/>
    <w:rsid w:val="00575CA4"/>
    <w:rsid w:val="00575D63"/>
    <w:rsid w:val="00575D73"/>
    <w:rsid w:val="00575D87"/>
    <w:rsid w:val="00575E8C"/>
    <w:rsid w:val="0057698F"/>
    <w:rsid w:val="00576C0F"/>
    <w:rsid w:val="00576CF4"/>
    <w:rsid w:val="00576DB3"/>
    <w:rsid w:val="00576F10"/>
    <w:rsid w:val="00577564"/>
    <w:rsid w:val="0057759C"/>
    <w:rsid w:val="005778F9"/>
    <w:rsid w:val="00577974"/>
    <w:rsid w:val="00577ABE"/>
    <w:rsid w:val="0058049F"/>
    <w:rsid w:val="00580541"/>
    <w:rsid w:val="00580A22"/>
    <w:rsid w:val="00580AAF"/>
    <w:rsid w:val="00581065"/>
    <w:rsid w:val="005813FF"/>
    <w:rsid w:val="005814E1"/>
    <w:rsid w:val="0058160D"/>
    <w:rsid w:val="005824D1"/>
    <w:rsid w:val="00582809"/>
    <w:rsid w:val="005828F5"/>
    <w:rsid w:val="00582A97"/>
    <w:rsid w:val="00582E1E"/>
    <w:rsid w:val="0058304E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5D92"/>
    <w:rsid w:val="00585EAD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58C"/>
    <w:rsid w:val="0059074B"/>
    <w:rsid w:val="0059088B"/>
    <w:rsid w:val="00590ACF"/>
    <w:rsid w:val="00590FAF"/>
    <w:rsid w:val="00591049"/>
    <w:rsid w:val="00591479"/>
    <w:rsid w:val="00591B2C"/>
    <w:rsid w:val="00591BFE"/>
    <w:rsid w:val="00591D00"/>
    <w:rsid w:val="00592446"/>
    <w:rsid w:val="00592490"/>
    <w:rsid w:val="00592606"/>
    <w:rsid w:val="005927BC"/>
    <w:rsid w:val="005927F3"/>
    <w:rsid w:val="00592920"/>
    <w:rsid w:val="00592D74"/>
    <w:rsid w:val="005935A4"/>
    <w:rsid w:val="005935E3"/>
    <w:rsid w:val="00593741"/>
    <w:rsid w:val="0059397E"/>
    <w:rsid w:val="00593DD6"/>
    <w:rsid w:val="00594485"/>
    <w:rsid w:val="005948C2"/>
    <w:rsid w:val="00594BA7"/>
    <w:rsid w:val="0059593C"/>
    <w:rsid w:val="00595DAA"/>
    <w:rsid w:val="00595DCA"/>
    <w:rsid w:val="00596002"/>
    <w:rsid w:val="00596041"/>
    <w:rsid w:val="005960EE"/>
    <w:rsid w:val="00596196"/>
    <w:rsid w:val="005962C7"/>
    <w:rsid w:val="00596477"/>
    <w:rsid w:val="00596506"/>
    <w:rsid w:val="00596517"/>
    <w:rsid w:val="005968A9"/>
    <w:rsid w:val="005969A5"/>
    <w:rsid w:val="00596C15"/>
    <w:rsid w:val="00596D39"/>
    <w:rsid w:val="00596DA4"/>
    <w:rsid w:val="0059712A"/>
    <w:rsid w:val="005971A9"/>
    <w:rsid w:val="0059779B"/>
    <w:rsid w:val="00597B48"/>
    <w:rsid w:val="00597C36"/>
    <w:rsid w:val="00597D71"/>
    <w:rsid w:val="00597E88"/>
    <w:rsid w:val="005A0691"/>
    <w:rsid w:val="005A0A05"/>
    <w:rsid w:val="005A0D3B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35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B92"/>
    <w:rsid w:val="005A4DB8"/>
    <w:rsid w:val="005A4E63"/>
    <w:rsid w:val="005A4FD1"/>
    <w:rsid w:val="005A5918"/>
    <w:rsid w:val="005A5AFE"/>
    <w:rsid w:val="005A5F37"/>
    <w:rsid w:val="005A62D6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0983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E97"/>
    <w:rsid w:val="005B2F96"/>
    <w:rsid w:val="005B35D7"/>
    <w:rsid w:val="005B392A"/>
    <w:rsid w:val="005B3A02"/>
    <w:rsid w:val="005B3A82"/>
    <w:rsid w:val="005B3AA3"/>
    <w:rsid w:val="005B3ACF"/>
    <w:rsid w:val="005B3D03"/>
    <w:rsid w:val="005B3E34"/>
    <w:rsid w:val="005B3E87"/>
    <w:rsid w:val="005B42ED"/>
    <w:rsid w:val="005B43E1"/>
    <w:rsid w:val="005B44FD"/>
    <w:rsid w:val="005B45C6"/>
    <w:rsid w:val="005B4BD7"/>
    <w:rsid w:val="005B4D58"/>
    <w:rsid w:val="005B4DAC"/>
    <w:rsid w:val="005B50D6"/>
    <w:rsid w:val="005B5170"/>
    <w:rsid w:val="005B576F"/>
    <w:rsid w:val="005B5ECF"/>
    <w:rsid w:val="005B63C5"/>
    <w:rsid w:val="005B67B2"/>
    <w:rsid w:val="005B6C1D"/>
    <w:rsid w:val="005B6D86"/>
    <w:rsid w:val="005B6F83"/>
    <w:rsid w:val="005B71BE"/>
    <w:rsid w:val="005B72BD"/>
    <w:rsid w:val="005B7BF6"/>
    <w:rsid w:val="005C028E"/>
    <w:rsid w:val="005C0ED0"/>
    <w:rsid w:val="005C102D"/>
    <w:rsid w:val="005C1112"/>
    <w:rsid w:val="005C1219"/>
    <w:rsid w:val="005C144C"/>
    <w:rsid w:val="005C178A"/>
    <w:rsid w:val="005C1CA7"/>
    <w:rsid w:val="005C20A8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1B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643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18"/>
    <w:rsid w:val="005D7E27"/>
    <w:rsid w:val="005D7E6E"/>
    <w:rsid w:val="005D7E71"/>
    <w:rsid w:val="005E002C"/>
    <w:rsid w:val="005E0077"/>
    <w:rsid w:val="005E033F"/>
    <w:rsid w:val="005E07F3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3BF6"/>
    <w:rsid w:val="005E43B8"/>
    <w:rsid w:val="005E44AE"/>
    <w:rsid w:val="005E5334"/>
    <w:rsid w:val="005E5B81"/>
    <w:rsid w:val="005E5E69"/>
    <w:rsid w:val="005E624B"/>
    <w:rsid w:val="005E673A"/>
    <w:rsid w:val="005E6CD7"/>
    <w:rsid w:val="005E6E98"/>
    <w:rsid w:val="005E738B"/>
    <w:rsid w:val="005E7732"/>
    <w:rsid w:val="005E7823"/>
    <w:rsid w:val="005E783C"/>
    <w:rsid w:val="005E7903"/>
    <w:rsid w:val="005F03DC"/>
    <w:rsid w:val="005F048E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8E"/>
    <w:rsid w:val="005F27B9"/>
    <w:rsid w:val="005F2826"/>
    <w:rsid w:val="005F2977"/>
    <w:rsid w:val="005F2CB1"/>
    <w:rsid w:val="005F2DAA"/>
    <w:rsid w:val="005F2F4A"/>
    <w:rsid w:val="005F3025"/>
    <w:rsid w:val="005F307B"/>
    <w:rsid w:val="005F3257"/>
    <w:rsid w:val="005F3346"/>
    <w:rsid w:val="005F365F"/>
    <w:rsid w:val="005F37A5"/>
    <w:rsid w:val="005F3962"/>
    <w:rsid w:val="005F39CE"/>
    <w:rsid w:val="005F3DA5"/>
    <w:rsid w:val="005F42D8"/>
    <w:rsid w:val="005F446E"/>
    <w:rsid w:val="005F453F"/>
    <w:rsid w:val="005F476A"/>
    <w:rsid w:val="005F483D"/>
    <w:rsid w:val="005F51E4"/>
    <w:rsid w:val="005F5342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5F7ECD"/>
    <w:rsid w:val="006003C6"/>
    <w:rsid w:val="00600643"/>
    <w:rsid w:val="00600648"/>
    <w:rsid w:val="00600A98"/>
    <w:rsid w:val="006014DB"/>
    <w:rsid w:val="00601F5B"/>
    <w:rsid w:val="0060230B"/>
    <w:rsid w:val="0060283C"/>
    <w:rsid w:val="00602E20"/>
    <w:rsid w:val="0060305B"/>
    <w:rsid w:val="00603DC7"/>
    <w:rsid w:val="0060426B"/>
    <w:rsid w:val="00604598"/>
    <w:rsid w:val="00604B18"/>
    <w:rsid w:val="00604BCB"/>
    <w:rsid w:val="00604F14"/>
    <w:rsid w:val="00605174"/>
    <w:rsid w:val="00605263"/>
    <w:rsid w:val="00605684"/>
    <w:rsid w:val="00605B53"/>
    <w:rsid w:val="00605FB5"/>
    <w:rsid w:val="00606109"/>
    <w:rsid w:val="006069A2"/>
    <w:rsid w:val="006074E3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38"/>
    <w:rsid w:val="00611A63"/>
    <w:rsid w:val="00611B41"/>
    <w:rsid w:val="00611B83"/>
    <w:rsid w:val="00612198"/>
    <w:rsid w:val="006123C6"/>
    <w:rsid w:val="00612577"/>
    <w:rsid w:val="00612ABC"/>
    <w:rsid w:val="00612C4F"/>
    <w:rsid w:val="00612E5B"/>
    <w:rsid w:val="00613014"/>
    <w:rsid w:val="00613257"/>
    <w:rsid w:val="0061450F"/>
    <w:rsid w:val="006145DC"/>
    <w:rsid w:val="006147AA"/>
    <w:rsid w:val="006149E2"/>
    <w:rsid w:val="00614E0C"/>
    <w:rsid w:val="0061553D"/>
    <w:rsid w:val="00615599"/>
    <w:rsid w:val="00615B89"/>
    <w:rsid w:val="00616192"/>
    <w:rsid w:val="0061629D"/>
    <w:rsid w:val="006168BF"/>
    <w:rsid w:val="00616922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1262"/>
    <w:rsid w:val="0062149D"/>
    <w:rsid w:val="00621774"/>
    <w:rsid w:val="00622246"/>
    <w:rsid w:val="00623011"/>
    <w:rsid w:val="006234A6"/>
    <w:rsid w:val="0062381E"/>
    <w:rsid w:val="00623C49"/>
    <w:rsid w:val="006240B8"/>
    <w:rsid w:val="006242C8"/>
    <w:rsid w:val="00624742"/>
    <w:rsid w:val="00624CB4"/>
    <w:rsid w:val="00624DFB"/>
    <w:rsid w:val="00625021"/>
    <w:rsid w:val="0062515D"/>
    <w:rsid w:val="006254A6"/>
    <w:rsid w:val="00625674"/>
    <w:rsid w:val="006260F7"/>
    <w:rsid w:val="00626112"/>
    <w:rsid w:val="00626B56"/>
    <w:rsid w:val="00626C3B"/>
    <w:rsid w:val="00627034"/>
    <w:rsid w:val="00627576"/>
    <w:rsid w:val="0062758B"/>
    <w:rsid w:val="0062794A"/>
    <w:rsid w:val="00627A34"/>
    <w:rsid w:val="00627B95"/>
    <w:rsid w:val="00627EAE"/>
    <w:rsid w:val="00630001"/>
    <w:rsid w:val="0063018A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11B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1F7"/>
    <w:rsid w:val="006412DB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5"/>
    <w:rsid w:val="0064418F"/>
    <w:rsid w:val="00644774"/>
    <w:rsid w:val="00644844"/>
    <w:rsid w:val="00644C6B"/>
    <w:rsid w:val="00644D60"/>
    <w:rsid w:val="00645175"/>
    <w:rsid w:val="00645642"/>
    <w:rsid w:val="006458E6"/>
    <w:rsid w:val="00645A0D"/>
    <w:rsid w:val="00645AA4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6FEE"/>
    <w:rsid w:val="00647048"/>
    <w:rsid w:val="00647105"/>
    <w:rsid w:val="0064749C"/>
    <w:rsid w:val="00647870"/>
    <w:rsid w:val="0065071A"/>
    <w:rsid w:val="00650AB9"/>
    <w:rsid w:val="00650B32"/>
    <w:rsid w:val="00650D64"/>
    <w:rsid w:val="00650F54"/>
    <w:rsid w:val="0065113B"/>
    <w:rsid w:val="0065143C"/>
    <w:rsid w:val="0065172F"/>
    <w:rsid w:val="00651C55"/>
    <w:rsid w:val="006526E3"/>
    <w:rsid w:val="00652919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99F"/>
    <w:rsid w:val="00654A1D"/>
    <w:rsid w:val="00654A2F"/>
    <w:rsid w:val="00654A7F"/>
    <w:rsid w:val="00654BD0"/>
    <w:rsid w:val="00655177"/>
    <w:rsid w:val="0065520E"/>
    <w:rsid w:val="00655733"/>
    <w:rsid w:val="00655ACD"/>
    <w:rsid w:val="00655BFF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57D44"/>
    <w:rsid w:val="0066011D"/>
    <w:rsid w:val="0066021E"/>
    <w:rsid w:val="00660369"/>
    <w:rsid w:val="006603A9"/>
    <w:rsid w:val="0066049F"/>
    <w:rsid w:val="006605F3"/>
    <w:rsid w:val="006607C0"/>
    <w:rsid w:val="006608B2"/>
    <w:rsid w:val="006608E6"/>
    <w:rsid w:val="00661177"/>
    <w:rsid w:val="006613A6"/>
    <w:rsid w:val="0066154F"/>
    <w:rsid w:val="0066170A"/>
    <w:rsid w:val="00661C0C"/>
    <w:rsid w:val="00661F90"/>
    <w:rsid w:val="00661FB4"/>
    <w:rsid w:val="00661FC9"/>
    <w:rsid w:val="00662102"/>
    <w:rsid w:val="00662147"/>
    <w:rsid w:val="006627A2"/>
    <w:rsid w:val="00662AAB"/>
    <w:rsid w:val="00662B12"/>
    <w:rsid w:val="00662C0B"/>
    <w:rsid w:val="0066309D"/>
    <w:rsid w:val="00663185"/>
    <w:rsid w:val="00663374"/>
    <w:rsid w:val="00663453"/>
    <w:rsid w:val="006634E6"/>
    <w:rsid w:val="0066355B"/>
    <w:rsid w:val="006635ED"/>
    <w:rsid w:val="0066372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43F"/>
    <w:rsid w:val="00666606"/>
    <w:rsid w:val="006668D2"/>
    <w:rsid w:val="00666A0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699"/>
    <w:rsid w:val="00671846"/>
    <w:rsid w:val="006720A3"/>
    <w:rsid w:val="0067218F"/>
    <w:rsid w:val="00672463"/>
    <w:rsid w:val="00672570"/>
    <w:rsid w:val="006726E6"/>
    <w:rsid w:val="00672A50"/>
    <w:rsid w:val="00672CBD"/>
    <w:rsid w:val="00672F35"/>
    <w:rsid w:val="006730D0"/>
    <w:rsid w:val="006735E2"/>
    <w:rsid w:val="006736C5"/>
    <w:rsid w:val="00673B32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CBD"/>
    <w:rsid w:val="00676FAE"/>
    <w:rsid w:val="006771F9"/>
    <w:rsid w:val="0067731F"/>
    <w:rsid w:val="006775DD"/>
    <w:rsid w:val="006776D7"/>
    <w:rsid w:val="00680297"/>
    <w:rsid w:val="00680E6B"/>
    <w:rsid w:val="00681003"/>
    <w:rsid w:val="00681234"/>
    <w:rsid w:val="006815BC"/>
    <w:rsid w:val="006817C9"/>
    <w:rsid w:val="00681920"/>
    <w:rsid w:val="00681BB7"/>
    <w:rsid w:val="0068202D"/>
    <w:rsid w:val="00682289"/>
    <w:rsid w:val="006825FC"/>
    <w:rsid w:val="00682756"/>
    <w:rsid w:val="006827FB"/>
    <w:rsid w:val="00682A98"/>
    <w:rsid w:val="00682AE6"/>
    <w:rsid w:val="00682C0E"/>
    <w:rsid w:val="0068386C"/>
    <w:rsid w:val="00683E4D"/>
    <w:rsid w:val="00683ECE"/>
    <w:rsid w:val="006842F8"/>
    <w:rsid w:val="006845A9"/>
    <w:rsid w:val="0068474D"/>
    <w:rsid w:val="0068482F"/>
    <w:rsid w:val="00684C81"/>
    <w:rsid w:val="006857A9"/>
    <w:rsid w:val="00685869"/>
    <w:rsid w:val="00685F3F"/>
    <w:rsid w:val="0068635E"/>
    <w:rsid w:val="00686F80"/>
    <w:rsid w:val="0068746F"/>
    <w:rsid w:val="0068784F"/>
    <w:rsid w:val="0068788F"/>
    <w:rsid w:val="00687B51"/>
    <w:rsid w:val="00687F26"/>
    <w:rsid w:val="00690B4F"/>
    <w:rsid w:val="00690BEA"/>
    <w:rsid w:val="00690D7F"/>
    <w:rsid w:val="00690E1E"/>
    <w:rsid w:val="00690EE8"/>
    <w:rsid w:val="0069107F"/>
    <w:rsid w:val="006913F0"/>
    <w:rsid w:val="006918E1"/>
    <w:rsid w:val="00691BDC"/>
    <w:rsid w:val="00691BEE"/>
    <w:rsid w:val="00691F90"/>
    <w:rsid w:val="0069219A"/>
    <w:rsid w:val="00692442"/>
    <w:rsid w:val="006925A6"/>
    <w:rsid w:val="0069291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E76"/>
    <w:rsid w:val="00695FC2"/>
    <w:rsid w:val="00696185"/>
    <w:rsid w:val="00696539"/>
    <w:rsid w:val="00696949"/>
    <w:rsid w:val="00696D52"/>
    <w:rsid w:val="00696D6B"/>
    <w:rsid w:val="00696F67"/>
    <w:rsid w:val="00697052"/>
    <w:rsid w:val="00697291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A7B"/>
    <w:rsid w:val="006A1E8E"/>
    <w:rsid w:val="006A1FC8"/>
    <w:rsid w:val="006A2307"/>
    <w:rsid w:val="006A2CFF"/>
    <w:rsid w:val="006A30D4"/>
    <w:rsid w:val="006A3698"/>
    <w:rsid w:val="006A386D"/>
    <w:rsid w:val="006A3ABF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98"/>
    <w:rsid w:val="006B0ACE"/>
    <w:rsid w:val="006B0BE5"/>
    <w:rsid w:val="006B0CE1"/>
    <w:rsid w:val="006B0F04"/>
    <w:rsid w:val="006B1007"/>
    <w:rsid w:val="006B105E"/>
    <w:rsid w:val="006B1816"/>
    <w:rsid w:val="006B184A"/>
    <w:rsid w:val="006B1D53"/>
    <w:rsid w:val="006B1ECC"/>
    <w:rsid w:val="006B2099"/>
    <w:rsid w:val="006B221A"/>
    <w:rsid w:val="006B249C"/>
    <w:rsid w:val="006B2655"/>
    <w:rsid w:val="006B2C2E"/>
    <w:rsid w:val="006B2EC6"/>
    <w:rsid w:val="006B3124"/>
    <w:rsid w:val="006B3345"/>
    <w:rsid w:val="006B38A9"/>
    <w:rsid w:val="006B3BF6"/>
    <w:rsid w:val="006B3EF1"/>
    <w:rsid w:val="006B418A"/>
    <w:rsid w:val="006B4A6E"/>
    <w:rsid w:val="006B4AA2"/>
    <w:rsid w:val="006B5016"/>
    <w:rsid w:val="006B5046"/>
    <w:rsid w:val="006B50CF"/>
    <w:rsid w:val="006B5212"/>
    <w:rsid w:val="006B56F6"/>
    <w:rsid w:val="006B59C4"/>
    <w:rsid w:val="006B5D48"/>
    <w:rsid w:val="006B6BDC"/>
    <w:rsid w:val="006B6E3C"/>
    <w:rsid w:val="006B74B3"/>
    <w:rsid w:val="006B74BA"/>
    <w:rsid w:val="006B74E0"/>
    <w:rsid w:val="006B7E82"/>
    <w:rsid w:val="006C00DF"/>
    <w:rsid w:val="006C01F5"/>
    <w:rsid w:val="006C03B8"/>
    <w:rsid w:val="006C04F0"/>
    <w:rsid w:val="006C0561"/>
    <w:rsid w:val="006C0DEB"/>
    <w:rsid w:val="006C12A6"/>
    <w:rsid w:val="006C148D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3CF3"/>
    <w:rsid w:val="006C4057"/>
    <w:rsid w:val="006C41EB"/>
    <w:rsid w:val="006C430E"/>
    <w:rsid w:val="006C44DB"/>
    <w:rsid w:val="006C4508"/>
    <w:rsid w:val="006C4932"/>
    <w:rsid w:val="006C4A30"/>
    <w:rsid w:val="006C4EE5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34F"/>
    <w:rsid w:val="006C7522"/>
    <w:rsid w:val="006C7952"/>
    <w:rsid w:val="006C7B98"/>
    <w:rsid w:val="006C7C03"/>
    <w:rsid w:val="006C7F27"/>
    <w:rsid w:val="006C7F91"/>
    <w:rsid w:val="006D03D3"/>
    <w:rsid w:val="006D0ABD"/>
    <w:rsid w:val="006D0CB9"/>
    <w:rsid w:val="006D0EC1"/>
    <w:rsid w:val="006D150D"/>
    <w:rsid w:val="006D1544"/>
    <w:rsid w:val="006D1652"/>
    <w:rsid w:val="006D1BEB"/>
    <w:rsid w:val="006D25B5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E3E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0D48"/>
    <w:rsid w:val="006E1183"/>
    <w:rsid w:val="006E13E0"/>
    <w:rsid w:val="006E1C82"/>
    <w:rsid w:val="006E1EBC"/>
    <w:rsid w:val="006E2193"/>
    <w:rsid w:val="006E234D"/>
    <w:rsid w:val="006E2450"/>
    <w:rsid w:val="006E268D"/>
    <w:rsid w:val="006E279D"/>
    <w:rsid w:val="006E28B7"/>
    <w:rsid w:val="006E2A9B"/>
    <w:rsid w:val="006E2D26"/>
    <w:rsid w:val="006E3259"/>
    <w:rsid w:val="006E3310"/>
    <w:rsid w:val="006E3349"/>
    <w:rsid w:val="006E3366"/>
    <w:rsid w:val="006E36CB"/>
    <w:rsid w:val="006E3847"/>
    <w:rsid w:val="006E39B7"/>
    <w:rsid w:val="006E402C"/>
    <w:rsid w:val="006E405E"/>
    <w:rsid w:val="006E43EE"/>
    <w:rsid w:val="006E46C1"/>
    <w:rsid w:val="006E4A60"/>
    <w:rsid w:val="006E4E39"/>
    <w:rsid w:val="006E4F70"/>
    <w:rsid w:val="006E507C"/>
    <w:rsid w:val="006E5171"/>
    <w:rsid w:val="006E54A0"/>
    <w:rsid w:val="006E54F8"/>
    <w:rsid w:val="006E565E"/>
    <w:rsid w:val="006E57B3"/>
    <w:rsid w:val="006E5992"/>
    <w:rsid w:val="006E59E1"/>
    <w:rsid w:val="006E5CAC"/>
    <w:rsid w:val="006E5DF7"/>
    <w:rsid w:val="006E616E"/>
    <w:rsid w:val="006E632B"/>
    <w:rsid w:val="006E6432"/>
    <w:rsid w:val="006E651A"/>
    <w:rsid w:val="006E673D"/>
    <w:rsid w:val="006E6946"/>
    <w:rsid w:val="006E6B01"/>
    <w:rsid w:val="006E6FFD"/>
    <w:rsid w:val="006E73B3"/>
    <w:rsid w:val="006E7693"/>
    <w:rsid w:val="006E7AEA"/>
    <w:rsid w:val="006E7C71"/>
    <w:rsid w:val="006E7D3B"/>
    <w:rsid w:val="006F0327"/>
    <w:rsid w:val="006F0500"/>
    <w:rsid w:val="006F055B"/>
    <w:rsid w:val="006F07E2"/>
    <w:rsid w:val="006F0EFB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73E"/>
    <w:rsid w:val="006F3CDB"/>
    <w:rsid w:val="006F3CDE"/>
    <w:rsid w:val="006F3E42"/>
    <w:rsid w:val="006F4147"/>
    <w:rsid w:val="006F4366"/>
    <w:rsid w:val="006F4A5F"/>
    <w:rsid w:val="006F4B41"/>
    <w:rsid w:val="006F4D71"/>
    <w:rsid w:val="006F512E"/>
    <w:rsid w:val="006F526A"/>
    <w:rsid w:val="006F54DD"/>
    <w:rsid w:val="006F5704"/>
    <w:rsid w:val="006F58D4"/>
    <w:rsid w:val="006F5ADA"/>
    <w:rsid w:val="006F5BFF"/>
    <w:rsid w:val="006F6105"/>
    <w:rsid w:val="006F628F"/>
    <w:rsid w:val="006F63F2"/>
    <w:rsid w:val="006F6582"/>
    <w:rsid w:val="006F6976"/>
    <w:rsid w:val="006F69B5"/>
    <w:rsid w:val="006F6B00"/>
    <w:rsid w:val="006F6D6D"/>
    <w:rsid w:val="006F6F5E"/>
    <w:rsid w:val="006F7057"/>
    <w:rsid w:val="006F7461"/>
    <w:rsid w:val="006F7C73"/>
    <w:rsid w:val="006F7DA1"/>
    <w:rsid w:val="0070017E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270"/>
    <w:rsid w:val="0070482E"/>
    <w:rsid w:val="00704883"/>
    <w:rsid w:val="007048FD"/>
    <w:rsid w:val="00704A1C"/>
    <w:rsid w:val="00704EDB"/>
    <w:rsid w:val="00705018"/>
    <w:rsid w:val="0070533E"/>
    <w:rsid w:val="007056CA"/>
    <w:rsid w:val="00705726"/>
    <w:rsid w:val="007058AF"/>
    <w:rsid w:val="007058CA"/>
    <w:rsid w:val="0070603E"/>
    <w:rsid w:val="00706101"/>
    <w:rsid w:val="00706415"/>
    <w:rsid w:val="00706780"/>
    <w:rsid w:val="00706ACE"/>
    <w:rsid w:val="00706B57"/>
    <w:rsid w:val="00707072"/>
    <w:rsid w:val="00707115"/>
    <w:rsid w:val="00707899"/>
    <w:rsid w:val="00707914"/>
    <w:rsid w:val="00707CFA"/>
    <w:rsid w:val="00707D61"/>
    <w:rsid w:val="00707D9E"/>
    <w:rsid w:val="00707DE3"/>
    <w:rsid w:val="00707F50"/>
    <w:rsid w:val="0071023F"/>
    <w:rsid w:val="0071039D"/>
    <w:rsid w:val="007106CA"/>
    <w:rsid w:val="007107B4"/>
    <w:rsid w:val="0071099A"/>
    <w:rsid w:val="007110DA"/>
    <w:rsid w:val="007113C3"/>
    <w:rsid w:val="00711484"/>
    <w:rsid w:val="007114E6"/>
    <w:rsid w:val="0071175B"/>
    <w:rsid w:val="00712287"/>
    <w:rsid w:val="0071242C"/>
    <w:rsid w:val="007125CC"/>
    <w:rsid w:val="00712772"/>
    <w:rsid w:val="007129B0"/>
    <w:rsid w:val="00712A0F"/>
    <w:rsid w:val="0071326B"/>
    <w:rsid w:val="00713697"/>
    <w:rsid w:val="007138E4"/>
    <w:rsid w:val="00714894"/>
    <w:rsid w:val="007148D3"/>
    <w:rsid w:val="00714AC8"/>
    <w:rsid w:val="00714BD9"/>
    <w:rsid w:val="00714C14"/>
    <w:rsid w:val="00714D20"/>
    <w:rsid w:val="007152B5"/>
    <w:rsid w:val="00715570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EE0"/>
    <w:rsid w:val="00717585"/>
    <w:rsid w:val="00717746"/>
    <w:rsid w:val="00717B5B"/>
    <w:rsid w:val="007201F8"/>
    <w:rsid w:val="007206FA"/>
    <w:rsid w:val="00720F94"/>
    <w:rsid w:val="00721493"/>
    <w:rsid w:val="0072158D"/>
    <w:rsid w:val="007215DD"/>
    <w:rsid w:val="00721732"/>
    <w:rsid w:val="00721B32"/>
    <w:rsid w:val="00721B7A"/>
    <w:rsid w:val="00721BE4"/>
    <w:rsid w:val="00721BF3"/>
    <w:rsid w:val="00721E8A"/>
    <w:rsid w:val="00722143"/>
    <w:rsid w:val="007227EC"/>
    <w:rsid w:val="00722809"/>
    <w:rsid w:val="0072287E"/>
    <w:rsid w:val="00722B82"/>
    <w:rsid w:val="00722CA2"/>
    <w:rsid w:val="0072302D"/>
    <w:rsid w:val="007234F0"/>
    <w:rsid w:val="00723759"/>
    <w:rsid w:val="007239E4"/>
    <w:rsid w:val="00723A72"/>
    <w:rsid w:val="00723C12"/>
    <w:rsid w:val="00723C19"/>
    <w:rsid w:val="00723FF5"/>
    <w:rsid w:val="00724743"/>
    <w:rsid w:val="0072487F"/>
    <w:rsid w:val="00724ABE"/>
    <w:rsid w:val="00724D98"/>
    <w:rsid w:val="00724DAC"/>
    <w:rsid w:val="007257D0"/>
    <w:rsid w:val="00725920"/>
    <w:rsid w:val="0072598A"/>
    <w:rsid w:val="00725AB3"/>
    <w:rsid w:val="00725BB7"/>
    <w:rsid w:val="00726E3E"/>
    <w:rsid w:val="00726EA6"/>
    <w:rsid w:val="00727186"/>
    <w:rsid w:val="00727208"/>
    <w:rsid w:val="00727287"/>
    <w:rsid w:val="00727484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E28"/>
    <w:rsid w:val="00731FDF"/>
    <w:rsid w:val="007324A7"/>
    <w:rsid w:val="0073270F"/>
    <w:rsid w:val="00732909"/>
    <w:rsid w:val="0073297C"/>
    <w:rsid w:val="00732A95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03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37EB6"/>
    <w:rsid w:val="0074052E"/>
    <w:rsid w:val="00740E58"/>
    <w:rsid w:val="0074129C"/>
    <w:rsid w:val="007417BF"/>
    <w:rsid w:val="007419E3"/>
    <w:rsid w:val="00741A43"/>
    <w:rsid w:val="00741C6A"/>
    <w:rsid w:val="00741EC1"/>
    <w:rsid w:val="0074210E"/>
    <w:rsid w:val="00742222"/>
    <w:rsid w:val="0074275D"/>
    <w:rsid w:val="00742945"/>
    <w:rsid w:val="00742DBC"/>
    <w:rsid w:val="00743198"/>
    <w:rsid w:val="00743281"/>
    <w:rsid w:val="007432B5"/>
    <w:rsid w:val="007432BE"/>
    <w:rsid w:val="007435B7"/>
    <w:rsid w:val="00743A66"/>
    <w:rsid w:val="007445A0"/>
    <w:rsid w:val="007445E2"/>
    <w:rsid w:val="00744DDD"/>
    <w:rsid w:val="00744E64"/>
    <w:rsid w:val="0074524B"/>
    <w:rsid w:val="007455FC"/>
    <w:rsid w:val="00745AAA"/>
    <w:rsid w:val="00745F18"/>
    <w:rsid w:val="00746413"/>
    <w:rsid w:val="0074676E"/>
    <w:rsid w:val="00746A54"/>
    <w:rsid w:val="00746BBF"/>
    <w:rsid w:val="00746C3B"/>
    <w:rsid w:val="00746C5B"/>
    <w:rsid w:val="00746DFC"/>
    <w:rsid w:val="007471DA"/>
    <w:rsid w:val="00747259"/>
    <w:rsid w:val="00747717"/>
    <w:rsid w:val="0074799D"/>
    <w:rsid w:val="00747D8B"/>
    <w:rsid w:val="007502AC"/>
    <w:rsid w:val="00750577"/>
    <w:rsid w:val="0075082D"/>
    <w:rsid w:val="0075084F"/>
    <w:rsid w:val="007510CA"/>
    <w:rsid w:val="00751228"/>
    <w:rsid w:val="007513CB"/>
    <w:rsid w:val="007515E5"/>
    <w:rsid w:val="00751791"/>
    <w:rsid w:val="00751981"/>
    <w:rsid w:val="00751CC2"/>
    <w:rsid w:val="00751E1B"/>
    <w:rsid w:val="00752270"/>
    <w:rsid w:val="007525A1"/>
    <w:rsid w:val="00752C09"/>
    <w:rsid w:val="00752C41"/>
    <w:rsid w:val="00752E84"/>
    <w:rsid w:val="007533D6"/>
    <w:rsid w:val="00753743"/>
    <w:rsid w:val="00753A7E"/>
    <w:rsid w:val="00753ABE"/>
    <w:rsid w:val="00753EB6"/>
    <w:rsid w:val="0075427D"/>
    <w:rsid w:val="0075490E"/>
    <w:rsid w:val="007553D9"/>
    <w:rsid w:val="0075541C"/>
    <w:rsid w:val="0075562D"/>
    <w:rsid w:val="0075578C"/>
    <w:rsid w:val="00755816"/>
    <w:rsid w:val="00755DD5"/>
    <w:rsid w:val="00756256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1FDB"/>
    <w:rsid w:val="007621F5"/>
    <w:rsid w:val="007624C4"/>
    <w:rsid w:val="007624CD"/>
    <w:rsid w:val="00762883"/>
    <w:rsid w:val="00763022"/>
    <w:rsid w:val="00763D81"/>
    <w:rsid w:val="00763E06"/>
    <w:rsid w:val="00763E13"/>
    <w:rsid w:val="00763E8F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89E"/>
    <w:rsid w:val="00766BAD"/>
    <w:rsid w:val="00766D65"/>
    <w:rsid w:val="007678CE"/>
    <w:rsid w:val="00767BFD"/>
    <w:rsid w:val="00770813"/>
    <w:rsid w:val="007708FB"/>
    <w:rsid w:val="00770902"/>
    <w:rsid w:val="00770BBD"/>
    <w:rsid w:val="00770EA5"/>
    <w:rsid w:val="00770FAD"/>
    <w:rsid w:val="00771141"/>
    <w:rsid w:val="0077154E"/>
    <w:rsid w:val="007715A5"/>
    <w:rsid w:val="007715C7"/>
    <w:rsid w:val="007716E6"/>
    <w:rsid w:val="00771F70"/>
    <w:rsid w:val="0077264D"/>
    <w:rsid w:val="0077286B"/>
    <w:rsid w:val="0077299A"/>
    <w:rsid w:val="007729A2"/>
    <w:rsid w:val="007729C1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B8"/>
    <w:rsid w:val="007753EE"/>
    <w:rsid w:val="007755F2"/>
    <w:rsid w:val="00775BA3"/>
    <w:rsid w:val="007765F1"/>
    <w:rsid w:val="00776971"/>
    <w:rsid w:val="00776EF6"/>
    <w:rsid w:val="00777312"/>
    <w:rsid w:val="00777446"/>
    <w:rsid w:val="007779D3"/>
    <w:rsid w:val="00780000"/>
    <w:rsid w:val="00780014"/>
    <w:rsid w:val="0078041E"/>
    <w:rsid w:val="007809AF"/>
    <w:rsid w:val="00780A80"/>
    <w:rsid w:val="00780A8F"/>
    <w:rsid w:val="00780AF5"/>
    <w:rsid w:val="00780D18"/>
    <w:rsid w:val="00780EF8"/>
    <w:rsid w:val="0078125B"/>
    <w:rsid w:val="007812DB"/>
    <w:rsid w:val="00781460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60"/>
    <w:rsid w:val="00783673"/>
    <w:rsid w:val="00783864"/>
    <w:rsid w:val="00783DD0"/>
    <w:rsid w:val="007841D0"/>
    <w:rsid w:val="007841DA"/>
    <w:rsid w:val="007843D3"/>
    <w:rsid w:val="0078441D"/>
    <w:rsid w:val="00784B23"/>
    <w:rsid w:val="00784BE9"/>
    <w:rsid w:val="00784BF2"/>
    <w:rsid w:val="00784DE6"/>
    <w:rsid w:val="00785029"/>
    <w:rsid w:val="007853D5"/>
    <w:rsid w:val="00785490"/>
    <w:rsid w:val="0078567C"/>
    <w:rsid w:val="00785701"/>
    <w:rsid w:val="007858F8"/>
    <w:rsid w:val="00786490"/>
    <w:rsid w:val="00786A74"/>
    <w:rsid w:val="00787184"/>
    <w:rsid w:val="007871AF"/>
    <w:rsid w:val="0078764B"/>
    <w:rsid w:val="00787E60"/>
    <w:rsid w:val="00787FD1"/>
    <w:rsid w:val="007906EF"/>
    <w:rsid w:val="007908BE"/>
    <w:rsid w:val="007910BB"/>
    <w:rsid w:val="0079125C"/>
    <w:rsid w:val="00791712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306"/>
    <w:rsid w:val="0079448D"/>
    <w:rsid w:val="0079495C"/>
    <w:rsid w:val="007949A5"/>
    <w:rsid w:val="00795819"/>
    <w:rsid w:val="00795852"/>
    <w:rsid w:val="00795944"/>
    <w:rsid w:val="00795B3E"/>
    <w:rsid w:val="00795C92"/>
    <w:rsid w:val="00796231"/>
    <w:rsid w:val="0079678B"/>
    <w:rsid w:val="0079680A"/>
    <w:rsid w:val="007968CB"/>
    <w:rsid w:val="007969AC"/>
    <w:rsid w:val="00797214"/>
    <w:rsid w:val="007974E9"/>
    <w:rsid w:val="00797556"/>
    <w:rsid w:val="00797783"/>
    <w:rsid w:val="007978C6"/>
    <w:rsid w:val="007A0056"/>
    <w:rsid w:val="007A0194"/>
    <w:rsid w:val="007A05FF"/>
    <w:rsid w:val="007A0B8F"/>
    <w:rsid w:val="007A0E98"/>
    <w:rsid w:val="007A0F4B"/>
    <w:rsid w:val="007A1396"/>
    <w:rsid w:val="007A13B2"/>
    <w:rsid w:val="007A1CB3"/>
    <w:rsid w:val="007A1D84"/>
    <w:rsid w:val="007A2726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515A"/>
    <w:rsid w:val="007A5227"/>
    <w:rsid w:val="007A52E1"/>
    <w:rsid w:val="007A58A6"/>
    <w:rsid w:val="007A5ABA"/>
    <w:rsid w:val="007A5B1E"/>
    <w:rsid w:val="007A5CD9"/>
    <w:rsid w:val="007A5D5A"/>
    <w:rsid w:val="007A62A3"/>
    <w:rsid w:val="007A6FE6"/>
    <w:rsid w:val="007A7315"/>
    <w:rsid w:val="007A7704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511"/>
    <w:rsid w:val="007B1AF4"/>
    <w:rsid w:val="007B1B33"/>
    <w:rsid w:val="007B1E70"/>
    <w:rsid w:val="007B2025"/>
    <w:rsid w:val="007B22F9"/>
    <w:rsid w:val="007B23E2"/>
    <w:rsid w:val="007B26A6"/>
    <w:rsid w:val="007B27D4"/>
    <w:rsid w:val="007B29E5"/>
    <w:rsid w:val="007B2BEF"/>
    <w:rsid w:val="007B2FC9"/>
    <w:rsid w:val="007B3082"/>
    <w:rsid w:val="007B3BCE"/>
    <w:rsid w:val="007B3D2D"/>
    <w:rsid w:val="007B3D63"/>
    <w:rsid w:val="007B3DC1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67F9"/>
    <w:rsid w:val="007B68D6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52F"/>
    <w:rsid w:val="007C15D5"/>
    <w:rsid w:val="007C1E88"/>
    <w:rsid w:val="007C21DA"/>
    <w:rsid w:val="007C23D1"/>
    <w:rsid w:val="007C251B"/>
    <w:rsid w:val="007C25EF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8CC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298"/>
    <w:rsid w:val="007D2736"/>
    <w:rsid w:val="007D29C5"/>
    <w:rsid w:val="007D2AA5"/>
    <w:rsid w:val="007D2E2A"/>
    <w:rsid w:val="007D3582"/>
    <w:rsid w:val="007D36C9"/>
    <w:rsid w:val="007D3736"/>
    <w:rsid w:val="007D403C"/>
    <w:rsid w:val="007D40CD"/>
    <w:rsid w:val="007D425E"/>
    <w:rsid w:val="007D4279"/>
    <w:rsid w:val="007D4284"/>
    <w:rsid w:val="007D42EA"/>
    <w:rsid w:val="007D4C24"/>
    <w:rsid w:val="007D4EE1"/>
    <w:rsid w:val="007D51F9"/>
    <w:rsid w:val="007D5467"/>
    <w:rsid w:val="007D56E7"/>
    <w:rsid w:val="007D57F5"/>
    <w:rsid w:val="007D5901"/>
    <w:rsid w:val="007D5DFE"/>
    <w:rsid w:val="007D63E2"/>
    <w:rsid w:val="007D69C0"/>
    <w:rsid w:val="007D7469"/>
    <w:rsid w:val="007D7522"/>
    <w:rsid w:val="007D7526"/>
    <w:rsid w:val="007D7B3B"/>
    <w:rsid w:val="007D7CEE"/>
    <w:rsid w:val="007E02C8"/>
    <w:rsid w:val="007E067D"/>
    <w:rsid w:val="007E083D"/>
    <w:rsid w:val="007E08F4"/>
    <w:rsid w:val="007E0E1F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2F89"/>
    <w:rsid w:val="007E34E1"/>
    <w:rsid w:val="007E35EA"/>
    <w:rsid w:val="007E3649"/>
    <w:rsid w:val="007E3BA9"/>
    <w:rsid w:val="007E42A2"/>
    <w:rsid w:val="007E4610"/>
    <w:rsid w:val="007E46B4"/>
    <w:rsid w:val="007E4715"/>
    <w:rsid w:val="007E47D8"/>
    <w:rsid w:val="007E4C14"/>
    <w:rsid w:val="007E4DE7"/>
    <w:rsid w:val="007E4E57"/>
    <w:rsid w:val="007E4F23"/>
    <w:rsid w:val="007E505B"/>
    <w:rsid w:val="007E559F"/>
    <w:rsid w:val="007E5A50"/>
    <w:rsid w:val="007E5B8F"/>
    <w:rsid w:val="007E5CAF"/>
    <w:rsid w:val="007E612C"/>
    <w:rsid w:val="007E69E3"/>
    <w:rsid w:val="007E6A4E"/>
    <w:rsid w:val="007E6C9D"/>
    <w:rsid w:val="007E6E2B"/>
    <w:rsid w:val="007E6E8F"/>
    <w:rsid w:val="007E6EF2"/>
    <w:rsid w:val="007E6F93"/>
    <w:rsid w:val="007E6FCE"/>
    <w:rsid w:val="007E7091"/>
    <w:rsid w:val="007E733D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5E6"/>
    <w:rsid w:val="007F373D"/>
    <w:rsid w:val="007F37D8"/>
    <w:rsid w:val="007F3832"/>
    <w:rsid w:val="007F3AF1"/>
    <w:rsid w:val="007F3B75"/>
    <w:rsid w:val="007F4944"/>
    <w:rsid w:val="007F4B7D"/>
    <w:rsid w:val="007F4C37"/>
    <w:rsid w:val="007F4D71"/>
    <w:rsid w:val="007F5283"/>
    <w:rsid w:val="007F5AD0"/>
    <w:rsid w:val="007F635D"/>
    <w:rsid w:val="007F63AF"/>
    <w:rsid w:val="007F64B1"/>
    <w:rsid w:val="007F6A46"/>
    <w:rsid w:val="007F6BA9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145D"/>
    <w:rsid w:val="00802254"/>
    <w:rsid w:val="00802580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05F"/>
    <w:rsid w:val="008041BD"/>
    <w:rsid w:val="0080438C"/>
    <w:rsid w:val="00804784"/>
    <w:rsid w:val="008047B4"/>
    <w:rsid w:val="008048B9"/>
    <w:rsid w:val="00804EAD"/>
    <w:rsid w:val="00804F78"/>
    <w:rsid w:val="00805188"/>
    <w:rsid w:val="008054A9"/>
    <w:rsid w:val="0080566D"/>
    <w:rsid w:val="00805A68"/>
    <w:rsid w:val="00805B33"/>
    <w:rsid w:val="00805B9F"/>
    <w:rsid w:val="00805EFD"/>
    <w:rsid w:val="0080605F"/>
    <w:rsid w:val="00806167"/>
    <w:rsid w:val="008061A2"/>
    <w:rsid w:val="0080620C"/>
    <w:rsid w:val="0080653F"/>
    <w:rsid w:val="00806672"/>
    <w:rsid w:val="00806CDA"/>
    <w:rsid w:val="00806D9E"/>
    <w:rsid w:val="0080711C"/>
    <w:rsid w:val="00807570"/>
    <w:rsid w:val="008076A7"/>
    <w:rsid w:val="00807786"/>
    <w:rsid w:val="00807B2B"/>
    <w:rsid w:val="00807BC9"/>
    <w:rsid w:val="008100B3"/>
    <w:rsid w:val="008101BA"/>
    <w:rsid w:val="008106DE"/>
    <w:rsid w:val="00810C64"/>
    <w:rsid w:val="008113B4"/>
    <w:rsid w:val="008113EB"/>
    <w:rsid w:val="00811540"/>
    <w:rsid w:val="0081162C"/>
    <w:rsid w:val="00811703"/>
    <w:rsid w:val="00811FCB"/>
    <w:rsid w:val="00812167"/>
    <w:rsid w:val="0081250F"/>
    <w:rsid w:val="008126D7"/>
    <w:rsid w:val="0081285B"/>
    <w:rsid w:val="00812938"/>
    <w:rsid w:val="00812A71"/>
    <w:rsid w:val="00812AC9"/>
    <w:rsid w:val="00812CF3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36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256"/>
    <w:rsid w:val="00821974"/>
    <w:rsid w:val="00821AA5"/>
    <w:rsid w:val="008224F7"/>
    <w:rsid w:val="00822B4F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81E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222"/>
    <w:rsid w:val="00831231"/>
    <w:rsid w:val="008319E4"/>
    <w:rsid w:val="00831FBB"/>
    <w:rsid w:val="00831FCF"/>
    <w:rsid w:val="008322DB"/>
    <w:rsid w:val="00832926"/>
    <w:rsid w:val="00833251"/>
    <w:rsid w:val="0083366D"/>
    <w:rsid w:val="00833F0D"/>
    <w:rsid w:val="008341DF"/>
    <w:rsid w:val="008342D1"/>
    <w:rsid w:val="00834436"/>
    <w:rsid w:val="008344FE"/>
    <w:rsid w:val="008345AC"/>
    <w:rsid w:val="008346F3"/>
    <w:rsid w:val="00834898"/>
    <w:rsid w:val="00834C6F"/>
    <w:rsid w:val="00834C9B"/>
    <w:rsid w:val="00834EB7"/>
    <w:rsid w:val="0083501D"/>
    <w:rsid w:val="00835312"/>
    <w:rsid w:val="0083546B"/>
    <w:rsid w:val="008355F5"/>
    <w:rsid w:val="00835DA1"/>
    <w:rsid w:val="00836060"/>
    <w:rsid w:val="00836087"/>
    <w:rsid w:val="0083619D"/>
    <w:rsid w:val="00836EB5"/>
    <w:rsid w:val="0083759F"/>
    <w:rsid w:val="008376AC"/>
    <w:rsid w:val="008376E8"/>
    <w:rsid w:val="008378F5"/>
    <w:rsid w:val="008379BF"/>
    <w:rsid w:val="00837A47"/>
    <w:rsid w:val="00840813"/>
    <w:rsid w:val="00840985"/>
    <w:rsid w:val="008413DF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424A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6D0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1972"/>
    <w:rsid w:val="0085237E"/>
    <w:rsid w:val="00852635"/>
    <w:rsid w:val="00852863"/>
    <w:rsid w:val="00852ACC"/>
    <w:rsid w:val="00852BE3"/>
    <w:rsid w:val="0085300E"/>
    <w:rsid w:val="0085350A"/>
    <w:rsid w:val="00853EED"/>
    <w:rsid w:val="00854A5C"/>
    <w:rsid w:val="00854CBA"/>
    <w:rsid w:val="00854CBB"/>
    <w:rsid w:val="00854D50"/>
    <w:rsid w:val="00854DEA"/>
    <w:rsid w:val="008550F5"/>
    <w:rsid w:val="008551D8"/>
    <w:rsid w:val="008554A5"/>
    <w:rsid w:val="008557D1"/>
    <w:rsid w:val="00855F24"/>
    <w:rsid w:val="0085618F"/>
    <w:rsid w:val="008561AB"/>
    <w:rsid w:val="00856911"/>
    <w:rsid w:val="00856A3F"/>
    <w:rsid w:val="00856FB6"/>
    <w:rsid w:val="008573BC"/>
    <w:rsid w:val="0085752C"/>
    <w:rsid w:val="00857AE6"/>
    <w:rsid w:val="00857D14"/>
    <w:rsid w:val="00860514"/>
    <w:rsid w:val="0086163B"/>
    <w:rsid w:val="0086166E"/>
    <w:rsid w:val="008617DE"/>
    <w:rsid w:val="00861DAF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4F2E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68F"/>
    <w:rsid w:val="008677FD"/>
    <w:rsid w:val="00867998"/>
    <w:rsid w:val="00867AF2"/>
    <w:rsid w:val="008700B1"/>
    <w:rsid w:val="008705B7"/>
    <w:rsid w:val="008706D4"/>
    <w:rsid w:val="00870F8A"/>
    <w:rsid w:val="00871004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2F9"/>
    <w:rsid w:val="008733B0"/>
    <w:rsid w:val="0087351B"/>
    <w:rsid w:val="008737D5"/>
    <w:rsid w:val="00873867"/>
    <w:rsid w:val="00873B77"/>
    <w:rsid w:val="00873E8B"/>
    <w:rsid w:val="00873F95"/>
    <w:rsid w:val="00874223"/>
    <w:rsid w:val="00874312"/>
    <w:rsid w:val="0087437C"/>
    <w:rsid w:val="00874435"/>
    <w:rsid w:val="00874A7F"/>
    <w:rsid w:val="00874CA0"/>
    <w:rsid w:val="00874E5B"/>
    <w:rsid w:val="00874F53"/>
    <w:rsid w:val="00875012"/>
    <w:rsid w:val="00875032"/>
    <w:rsid w:val="0087511B"/>
    <w:rsid w:val="008752A0"/>
    <w:rsid w:val="0087577C"/>
    <w:rsid w:val="00875896"/>
    <w:rsid w:val="00875CD7"/>
    <w:rsid w:val="00875D30"/>
    <w:rsid w:val="00875D7C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1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69A"/>
    <w:rsid w:val="00885A42"/>
    <w:rsid w:val="00885D77"/>
    <w:rsid w:val="00885E23"/>
    <w:rsid w:val="008869BB"/>
    <w:rsid w:val="00886ED3"/>
    <w:rsid w:val="0088711E"/>
    <w:rsid w:val="00887A7F"/>
    <w:rsid w:val="008902A5"/>
    <w:rsid w:val="00890D90"/>
    <w:rsid w:val="00890E5E"/>
    <w:rsid w:val="0089112B"/>
    <w:rsid w:val="008913C7"/>
    <w:rsid w:val="00891668"/>
    <w:rsid w:val="00891FF2"/>
    <w:rsid w:val="00892014"/>
    <w:rsid w:val="0089201A"/>
    <w:rsid w:val="00892029"/>
    <w:rsid w:val="008920F0"/>
    <w:rsid w:val="008921B9"/>
    <w:rsid w:val="008927A2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1F"/>
    <w:rsid w:val="00895846"/>
    <w:rsid w:val="00895863"/>
    <w:rsid w:val="00895FF7"/>
    <w:rsid w:val="0089606C"/>
    <w:rsid w:val="008962D8"/>
    <w:rsid w:val="00896846"/>
    <w:rsid w:val="00897410"/>
    <w:rsid w:val="0089745B"/>
    <w:rsid w:val="008978DB"/>
    <w:rsid w:val="00897A6B"/>
    <w:rsid w:val="008A023E"/>
    <w:rsid w:val="008A0A63"/>
    <w:rsid w:val="008A0EC3"/>
    <w:rsid w:val="008A172F"/>
    <w:rsid w:val="008A17FD"/>
    <w:rsid w:val="008A1C75"/>
    <w:rsid w:val="008A1C87"/>
    <w:rsid w:val="008A21FF"/>
    <w:rsid w:val="008A227A"/>
    <w:rsid w:val="008A2899"/>
    <w:rsid w:val="008A2943"/>
    <w:rsid w:val="008A2CE2"/>
    <w:rsid w:val="008A2F6D"/>
    <w:rsid w:val="008A30AC"/>
    <w:rsid w:val="008A32C3"/>
    <w:rsid w:val="008A34C0"/>
    <w:rsid w:val="008A35CD"/>
    <w:rsid w:val="008A37F8"/>
    <w:rsid w:val="008A38B2"/>
    <w:rsid w:val="008A4378"/>
    <w:rsid w:val="008A44B8"/>
    <w:rsid w:val="008A463D"/>
    <w:rsid w:val="008A4B35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5E5E"/>
    <w:rsid w:val="008A610C"/>
    <w:rsid w:val="008A6DD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1F7"/>
    <w:rsid w:val="008B249A"/>
    <w:rsid w:val="008B2773"/>
    <w:rsid w:val="008B2936"/>
    <w:rsid w:val="008B2CC7"/>
    <w:rsid w:val="008B2DB4"/>
    <w:rsid w:val="008B2E0D"/>
    <w:rsid w:val="008B3088"/>
    <w:rsid w:val="008B34C3"/>
    <w:rsid w:val="008B36E2"/>
    <w:rsid w:val="008B3B10"/>
    <w:rsid w:val="008B449F"/>
    <w:rsid w:val="008B47A8"/>
    <w:rsid w:val="008B49B5"/>
    <w:rsid w:val="008B4CFC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0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2E"/>
    <w:rsid w:val="008C0C99"/>
    <w:rsid w:val="008C0DA6"/>
    <w:rsid w:val="008C105F"/>
    <w:rsid w:val="008C14E3"/>
    <w:rsid w:val="008C1C95"/>
    <w:rsid w:val="008C2017"/>
    <w:rsid w:val="008C2044"/>
    <w:rsid w:val="008C207E"/>
    <w:rsid w:val="008C235F"/>
    <w:rsid w:val="008C252B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433"/>
    <w:rsid w:val="008C459D"/>
    <w:rsid w:val="008C4958"/>
    <w:rsid w:val="008C49DA"/>
    <w:rsid w:val="008C4A47"/>
    <w:rsid w:val="008C4BAA"/>
    <w:rsid w:val="008C50CB"/>
    <w:rsid w:val="008C533F"/>
    <w:rsid w:val="008C554F"/>
    <w:rsid w:val="008C56DC"/>
    <w:rsid w:val="008C5863"/>
    <w:rsid w:val="008C5934"/>
    <w:rsid w:val="008C5A11"/>
    <w:rsid w:val="008C5A26"/>
    <w:rsid w:val="008C5E35"/>
    <w:rsid w:val="008C5FB8"/>
    <w:rsid w:val="008C6541"/>
    <w:rsid w:val="008C658A"/>
    <w:rsid w:val="008C6AE8"/>
    <w:rsid w:val="008C6D78"/>
    <w:rsid w:val="008C71E9"/>
    <w:rsid w:val="008C7573"/>
    <w:rsid w:val="008D0046"/>
    <w:rsid w:val="008D00A5"/>
    <w:rsid w:val="008D0564"/>
    <w:rsid w:val="008D05A9"/>
    <w:rsid w:val="008D0700"/>
    <w:rsid w:val="008D09A5"/>
    <w:rsid w:val="008D0A49"/>
    <w:rsid w:val="008D0ECE"/>
    <w:rsid w:val="008D10A4"/>
    <w:rsid w:val="008D16BA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54FC"/>
    <w:rsid w:val="008D5B44"/>
    <w:rsid w:val="008D5F92"/>
    <w:rsid w:val="008D6276"/>
    <w:rsid w:val="008D645F"/>
    <w:rsid w:val="008D656A"/>
    <w:rsid w:val="008D6921"/>
    <w:rsid w:val="008D694C"/>
    <w:rsid w:val="008D694F"/>
    <w:rsid w:val="008D6D1A"/>
    <w:rsid w:val="008D6F38"/>
    <w:rsid w:val="008D72F4"/>
    <w:rsid w:val="008D78C3"/>
    <w:rsid w:val="008D7958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0EA5"/>
    <w:rsid w:val="008E1133"/>
    <w:rsid w:val="008E15FA"/>
    <w:rsid w:val="008E18DE"/>
    <w:rsid w:val="008E1909"/>
    <w:rsid w:val="008E1D6D"/>
    <w:rsid w:val="008E224E"/>
    <w:rsid w:val="008E258E"/>
    <w:rsid w:val="008E2713"/>
    <w:rsid w:val="008E27A0"/>
    <w:rsid w:val="008E283E"/>
    <w:rsid w:val="008E2867"/>
    <w:rsid w:val="008E2DDD"/>
    <w:rsid w:val="008E32C4"/>
    <w:rsid w:val="008E3953"/>
    <w:rsid w:val="008E3A13"/>
    <w:rsid w:val="008E3B05"/>
    <w:rsid w:val="008E3B86"/>
    <w:rsid w:val="008E4549"/>
    <w:rsid w:val="008E48C8"/>
    <w:rsid w:val="008E4AD8"/>
    <w:rsid w:val="008E5038"/>
    <w:rsid w:val="008E527D"/>
    <w:rsid w:val="008E553A"/>
    <w:rsid w:val="008E5814"/>
    <w:rsid w:val="008E59B8"/>
    <w:rsid w:val="008E5A07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946"/>
    <w:rsid w:val="008F1AD2"/>
    <w:rsid w:val="008F1C4E"/>
    <w:rsid w:val="008F1E40"/>
    <w:rsid w:val="008F1EAB"/>
    <w:rsid w:val="008F2689"/>
    <w:rsid w:val="008F2A71"/>
    <w:rsid w:val="008F2D7D"/>
    <w:rsid w:val="008F33DC"/>
    <w:rsid w:val="008F3549"/>
    <w:rsid w:val="008F3AA4"/>
    <w:rsid w:val="008F4243"/>
    <w:rsid w:val="008F477F"/>
    <w:rsid w:val="008F4E59"/>
    <w:rsid w:val="008F4F34"/>
    <w:rsid w:val="008F51A3"/>
    <w:rsid w:val="008F52BC"/>
    <w:rsid w:val="008F5669"/>
    <w:rsid w:val="008F5A11"/>
    <w:rsid w:val="008F5C00"/>
    <w:rsid w:val="008F5D0C"/>
    <w:rsid w:val="008F5EAB"/>
    <w:rsid w:val="008F61AF"/>
    <w:rsid w:val="008F67DA"/>
    <w:rsid w:val="008F6DDB"/>
    <w:rsid w:val="008F772E"/>
    <w:rsid w:val="008F7BEB"/>
    <w:rsid w:val="008F7BF6"/>
    <w:rsid w:val="008F7C5F"/>
    <w:rsid w:val="009000D6"/>
    <w:rsid w:val="0090023F"/>
    <w:rsid w:val="009007DF"/>
    <w:rsid w:val="0090093D"/>
    <w:rsid w:val="009009E6"/>
    <w:rsid w:val="00900BF5"/>
    <w:rsid w:val="00900EFC"/>
    <w:rsid w:val="009016C3"/>
    <w:rsid w:val="0090193F"/>
    <w:rsid w:val="00901BF1"/>
    <w:rsid w:val="00901C99"/>
    <w:rsid w:val="009020DC"/>
    <w:rsid w:val="0090225C"/>
    <w:rsid w:val="009022CF"/>
    <w:rsid w:val="009022E7"/>
    <w:rsid w:val="00902350"/>
    <w:rsid w:val="0090242A"/>
    <w:rsid w:val="00902544"/>
    <w:rsid w:val="00902617"/>
    <w:rsid w:val="009026C4"/>
    <w:rsid w:val="009027F7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09"/>
    <w:rsid w:val="0090532A"/>
    <w:rsid w:val="009053AA"/>
    <w:rsid w:val="00905C6B"/>
    <w:rsid w:val="00905E16"/>
    <w:rsid w:val="0090607B"/>
    <w:rsid w:val="0090607D"/>
    <w:rsid w:val="009064EF"/>
    <w:rsid w:val="00906939"/>
    <w:rsid w:val="00907542"/>
    <w:rsid w:val="00910166"/>
    <w:rsid w:val="00910348"/>
    <w:rsid w:val="00910548"/>
    <w:rsid w:val="00910B7D"/>
    <w:rsid w:val="009115F2"/>
    <w:rsid w:val="0091182B"/>
    <w:rsid w:val="00911A56"/>
    <w:rsid w:val="00911A78"/>
    <w:rsid w:val="00911B92"/>
    <w:rsid w:val="00911DFB"/>
    <w:rsid w:val="009120FA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5432"/>
    <w:rsid w:val="00915643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935"/>
    <w:rsid w:val="00920BF2"/>
    <w:rsid w:val="00920EB9"/>
    <w:rsid w:val="00921194"/>
    <w:rsid w:val="009212E5"/>
    <w:rsid w:val="009215AB"/>
    <w:rsid w:val="00921793"/>
    <w:rsid w:val="0092185D"/>
    <w:rsid w:val="00921AD2"/>
    <w:rsid w:val="00921D42"/>
    <w:rsid w:val="00922010"/>
    <w:rsid w:val="009220D2"/>
    <w:rsid w:val="009226B7"/>
    <w:rsid w:val="00922DBD"/>
    <w:rsid w:val="0092301D"/>
    <w:rsid w:val="009230CC"/>
    <w:rsid w:val="00923110"/>
    <w:rsid w:val="009232C2"/>
    <w:rsid w:val="0092347D"/>
    <w:rsid w:val="00923733"/>
    <w:rsid w:val="009239CA"/>
    <w:rsid w:val="00923BE8"/>
    <w:rsid w:val="009243C5"/>
    <w:rsid w:val="00924868"/>
    <w:rsid w:val="00924D0B"/>
    <w:rsid w:val="00924F08"/>
    <w:rsid w:val="00925171"/>
    <w:rsid w:val="009251A9"/>
    <w:rsid w:val="00925470"/>
    <w:rsid w:val="009257C3"/>
    <w:rsid w:val="00925B13"/>
    <w:rsid w:val="00925B85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2721B"/>
    <w:rsid w:val="00927F9E"/>
    <w:rsid w:val="0093041B"/>
    <w:rsid w:val="00930533"/>
    <w:rsid w:val="00930881"/>
    <w:rsid w:val="0093131E"/>
    <w:rsid w:val="00931B42"/>
    <w:rsid w:val="00931BD9"/>
    <w:rsid w:val="00931D7B"/>
    <w:rsid w:val="00932226"/>
    <w:rsid w:val="009324A8"/>
    <w:rsid w:val="00932861"/>
    <w:rsid w:val="00932B58"/>
    <w:rsid w:val="00932BD6"/>
    <w:rsid w:val="00932D38"/>
    <w:rsid w:val="00932FB7"/>
    <w:rsid w:val="00932FE0"/>
    <w:rsid w:val="009334F9"/>
    <w:rsid w:val="0093372C"/>
    <w:rsid w:val="0093378D"/>
    <w:rsid w:val="009338DF"/>
    <w:rsid w:val="00933E32"/>
    <w:rsid w:val="00933ED8"/>
    <w:rsid w:val="00933FB5"/>
    <w:rsid w:val="00934289"/>
    <w:rsid w:val="00934C6E"/>
    <w:rsid w:val="00935202"/>
    <w:rsid w:val="009368F3"/>
    <w:rsid w:val="009369DF"/>
    <w:rsid w:val="009374A1"/>
    <w:rsid w:val="00937733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192"/>
    <w:rsid w:val="009428EF"/>
    <w:rsid w:val="0094346C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B2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41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A5"/>
    <w:rsid w:val="00950DE7"/>
    <w:rsid w:val="0095147F"/>
    <w:rsid w:val="009517F7"/>
    <w:rsid w:val="00951C04"/>
    <w:rsid w:val="009522E9"/>
    <w:rsid w:val="00952705"/>
    <w:rsid w:val="00952939"/>
    <w:rsid w:val="00952E90"/>
    <w:rsid w:val="00952F9D"/>
    <w:rsid w:val="0095328C"/>
    <w:rsid w:val="009532AD"/>
    <w:rsid w:val="00953749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4E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6AE"/>
    <w:rsid w:val="00961921"/>
    <w:rsid w:val="00961B9B"/>
    <w:rsid w:val="009622E5"/>
    <w:rsid w:val="00962643"/>
    <w:rsid w:val="00962EDD"/>
    <w:rsid w:val="009630DF"/>
    <w:rsid w:val="00963258"/>
    <w:rsid w:val="009638BA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740E"/>
    <w:rsid w:val="009675BA"/>
    <w:rsid w:val="00967748"/>
    <w:rsid w:val="009677E5"/>
    <w:rsid w:val="00967A0A"/>
    <w:rsid w:val="00967B56"/>
    <w:rsid w:val="00967B64"/>
    <w:rsid w:val="00970133"/>
    <w:rsid w:val="00970246"/>
    <w:rsid w:val="00970385"/>
    <w:rsid w:val="00970E98"/>
    <w:rsid w:val="00970F7C"/>
    <w:rsid w:val="00971088"/>
    <w:rsid w:val="00971600"/>
    <w:rsid w:val="00971E01"/>
    <w:rsid w:val="00971F08"/>
    <w:rsid w:val="009725D8"/>
    <w:rsid w:val="00972674"/>
    <w:rsid w:val="0097296D"/>
    <w:rsid w:val="00972EB4"/>
    <w:rsid w:val="0097328D"/>
    <w:rsid w:val="00973A29"/>
    <w:rsid w:val="00974353"/>
    <w:rsid w:val="0097435E"/>
    <w:rsid w:val="00974499"/>
    <w:rsid w:val="00974733"/>
    <w:rsid w:val="00974804"/>
    <w:rsid w:val="0097487E"/>
    <w:rsid w:val="009748EB"/>
    <w:rsid w:val="00974A21"/>
    <w:rsid w:val="00974C05"/>
    <w:rsid w:val="00975263"/>
    <w:rsid w:val="0097568C"/>
    <w:rsid w:val="009756AD"/>
    <w:rsid w:val="009758B9"/>
    <w:rsid w:val="00975A43"/>
    <w:rsid w:val="00975BF6"/>
    <w:rsid w:val="00975DC2"/>
    <w:rsid w:val="00975DD4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C9B"/>
    <w:rsid w:val="00980D34"/>
    <w:rsid w:val="00980DDE"/>
    <w:rsid w:val="00980F77"/>
    <w:rsid w:val="009810F0"/>
    <w:rsid w:val="00981BDB"/>
    <w:rsid w:val="00981C4A"/>
    <w:rsid w:val="00981D73"/>
    <w:rsid w:val="00981FA9"/>
    <w:rsid w:val="00982049"/>
    <w:rsid w:val="00982276"/>
    <w:rsid w:val="00982610"/>
    <w:rsid w:val="009830B2"/>
    <w:rsid w:val="00983338"/>
    <w:rsid w:val="0098337B"/>
    <w:rsid w:val="009835BC"/>
    <w:rsid w:val="00983865"/>
    <w:rsid w:val="00983B9A"/>
    <w:rsid w:val="009843EE"/>
    <w:rsid w:val="009849B8"/>
    <w:rsid w:val="00984E95"/>
    <w:rsid w:val="0098505F"/>
    <w:rsid w:val="00985127"/>
    <w:rsid w:val="0098515C"/>
    <w:rsid w:val="00985253"/>
    <w:rsid w:val="00985332"/>
    <w:rsid w:val="009853B3"/>
    <w:rsid w:val="00985946"/>
    <w:rsid w:val="00985A64"/>
    <w:rsid w:val="00985F01"/>
    <w:rsid w:val="00985F08"/>
    <w:rsid w:val="009868BC"/>
    <w:rsid w:val="00986EA6"/>
    <w:rsid w:val="00987A32"/>
    <w:rsid w:val="00987BD2"/>
    <w:rsid w:val="0099004A"/>
    <w:rsid w:val="00990299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E7E"/>
    <w:rsid w:val="00992F75"/>
    <w:rsid w:val="00993244"/>
    <w:rsid w:val="00993308"/>
    <w:rsid w:val="00993A06"/>
    <w:rsid w:val="00993AD1"/>
    <w:rsid w:val="00993BC1"/>
    <w:rsid w:val="00993FB6"/>
    <w:rsid w:val="0099412F"/>
    <w:rsid w:val="00994ADE"/>
    <w:rsid w:val="00994DCA"/>
    <w:rsid w:val="00994E0E"/>
    <w:rsid w:val="0099511E"/>
    <w:rsid w:val="00995517"/>
    <w:rsid w:val="009959AA"/>
    <w:rsid w:val="00995B60"/>
    <w:rsid w:val="00995FC7"/>
    <w:rsid w:val="009960EC"/>
    <w:rsid w:val="0099618E"/>
    <w:rsid w:val="00996BEF"/>
    <w:rsid w:val="009970DD"/>
    <w:rsid w:val="009973CD"/>
    <w:rsid w:val="00997C7F"/>
    <w:rsid w:val="00997CE1"/>
    <w:rsid w:val="009A05AE"/>
    <w:rsid w:val="009A0991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819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68B"/>
    <w:rsid w:val="009A6AD0"/>
    <w:rsid w:val="009A6B11"/>
    <w:rsid w:val="009A7056"/>
    <w:rsid w:val="009A740B"/>
    <w:rsid w:val="009A7817"/>
    <w:rsid w:val="009A78F1"/>
    <w:rsid w:val="009B0AA2"/>
    <w:rsid w:val="009B0C26"/>
    <w:rsid w:val="009B0DA2"/>
    <w:rsid w:val="009B1066"/>
    <w:rsid w:val="009B11EF"/>
    <w:rsid w:val="009B1232"/>
    <w:rsid w:val="009B1736"/>
    <w:rsid w:val="009B1F30"/>
    <w:rsid w:val="009B26D5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753"/>
    <w:rsid w:val="009C07F7"/>
    <w:rsid w:val="009C0903"/>
    <w:rsid w:val="009C092E"/>
    <w:rsid w:val="009C0966"/>
    <w:rsid w:val="009C0C97"/>
    <w:rsid w:val="009C15AF"/>
    <w:rsid w:val="009C16AF"/>
    <w:rsid w:val="009C16E5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55"/>
    <w:rsid w:val="009C618F"/>
    <w:rsid w:val="009C64AE"/>
    <w:rsid w:val="009C6674"/>
    <w:rsid w:val="009C6699"/>
    <w:rsid w:val="009C68F3"/>
    <w:rsid w:val="009C6BAA"/>
    <w:rsid w:val="009C7085"/>
    <w:rsid w:val="009C79BB"/>
    <w:rsid w:val="009C7A15"/>
    <w:rsid w:val="009C7B45"/>
    <w:rsid w:val="009D0254"/>
    <w:rsid w:val="009D066A"/>
    <w:rsid w:val="009D089A"/>
    <w:rsid w:val="009D090E"/>
    <w:rsid w:val="009D09CF"/>
    <w:rsid w:val="009D0A70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0AF"/>
    <w:rsid w:val="009D6C8E"/>
    <w:rsid w:val="009D6E49"/>
    <w:rsid w:val="009D6FA3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21"/>
    <w:rsid w:val="009E1F73"/>
    <w:rsid w:val="009E1F96"/>
    <w:rsid w:val="009E1FE8"/>
    <w:rsid w:val="009E28CA"/>
    <w:rsid w:val="009E3215"/>
    <w:rsid w:val="009E330B"/>
    <w:rsid w:val="009E35DB"/>
    <w:rsid w:val="009E36A5"/>
    <w:rsid w:val="009E383A"/>
    <w:rsid w:val="009E3ACD"/>
    <w:rsid w:val="009E4216"/>
    <w:rsid w:val="009E42E5"/>
    <w:rsid w:val="009E43BA"/>
    <w:rsid w:val="009E47A3"/>
    <w:rsid w:val="009E4A9E"/>
    <w:rsid w:val="009E4ACE"/>
    <w:rsid w:val="009E4BEC"/>
    <w:rsid w:val="009E4C25"/>
    <w:rsid w:val="009E5176"/>
    <w:rsid w:val="009E548C"/>
    <w:rsid w:val="009E55D5"/>
    <w:rsid w:val="009E5A94"/>
    <w:rsid w:val="009E5B53"/>
    <w:rsid w:val="009E6237"/>
    <w:rsid w:val="009E624A"/>
    <w:rsid w:val="009E62B4"/>
    <w:rsid w:val="009E648C"/>
    <w:rsid w:val="009E66F6"/>
    <w:rsid w:val="009E7375"/>
    <w:rsid w:val="009E7766"/>
    <w:rsid w:val="009E7828"/>
    <w:rsid w:val="009E7D8F"/>
    <w:rsid w:val="009E7EC3"/>
    <w:rsid w:val="009F0674"/>
    <w:rsid w:val="009F075D"/>
    <w:rsid w:val="009F07C3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1D09"/>
    <w:rsid w:val="009F2024"/>
    <w:rsid w:val="009F2073"/>
    <w:rsid w:val="009F236D"/>
    <w:rsid w:val="009F2A50"/>
    <w:rsid w:val="009F2AA9"/>
    <w:rsid w:val="009F2D25"/>
    <w:rsid w:val="009F2EF5"/>
    <w:rsid w:val="009F33C0"/>
    <w:rsid w:val="009F344F"/>
    <w:rsid w:val="009F35B1"/>
    <w:rsid w:val="009F44EB"/>
    <w:rsid w:val="009F4693"/>
    <w:rsid w:val="009F4859"/>
    <w:rsid w:val="009F54BC"/>
    <w:rsid w:val="009F55B9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B80"/>
    <w:rsid w:val="00A05F9E"/>
    <w:rsid w:val="00A06247"/>
    <w:rsid w:val="00A0635E"/>
    <w:rsid w:val="00A064CE"/>
    <w:rsid w:val="00A06A33"/>
    <w:rsid w:val="00A06ACA"/>
    <w:rsid w:val="00A074E3"/>
    <w:rsid w:val="00A07A1D"/>
    <w:rsid w:val="00A10047"/>
    <w:rsid w:val="00A10156"/>
    <w:rsid w:val="00A101AE"/>
    <w:rsid w:val="00A1020B"/>
    <w:rsid w:val="00A10289"/>
    <w:rsid w:val="00A10344"/>
    <w:rsid w:val="00A107B3"/>
    <w:rsid w:val="00A10D96"/>
    <w:rsid w:val="00A10FC6"/>
    <w:rsid w:val="00A1103D"/>
    <w:rsid w:val="00A11243"/>
    <w:rsid w:val="00A11402"/>
    <w:rsid w:val="00A115B1"/>
    <w:rsid w:val="00A11635"/>
    <w:rsid w:val="00A11E12"/>
    <w:rsid w:val="00A11EFD"/>
    <w:rsid w:val="00A1205A"/>
    <w:rsid w:val="00A12089"/>
    <w:rsid w:val="00A121C8"/>
    <w:rsid w:val="00A12788"/>
    <w:rsid w:val="00A12931"/>
    <w:rsid w:val="00A12C14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A00"/>
    <w:rsid w:val="00A15D3F"/>
    <w:rsid w:val="00A15F07"/>
    <w:rsid w:val="00A15FB3"/>
    <w:rsid w:val="00A161A3"/>
    <w:rsid w:val="00A16358"/>
    <w:rsid w:val="00A1642E"/>
    <w:rsid w:val="00A16765"/>
    <w:rsid w:val="00A169B5"/>
    <w:rsid w:val="00A16B46"/>
    <w:rsid w:val="00A16C1C"/>
    <w:rsid w:val="00A16C9D"/>
    <w:rsid w:val="00A170DD"/>
    <w:rsid w:val="00A171C9"/>
    <w:rsid w:val="00A17246"/>
    <w:rsid w:val="00A17F63"/>
    <w:rsid w:val="00A2076D"/>
    <w:rsid w:val="00A2088A"/>
    <w:rsid w:val="00A21065"/>
    <w:rsid w:val="00A214D5"/>
    <w:rsid w:val="00A2193B"/>
    <w:rsid w:val="00A21D02"/>
    <w:rsid w:val="00A21D9D"/>
    <w:rsid w:val="00A223FE"/>
    <w:rsid w:val="00A22661"/>
    <w:rsid w:val="00A2321C"/>
    <w:rsid w:val="00A233F2"/>
    <w:rsid w:val="00A23508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88A"/>
    <w:rsid w:val="00A27FD1"/>
    <w:rsid w:val="00A3012D"/>
    <w:rsid w:val="00A30187"/>
    <w:rsid w:val="00A30315"/>
    <w:rsid w:val="00A308A8"/>
    <w:rsid w:val="00A30EC1"/>
    <w:rsid w:val="00A3105C"/>
    <w:rsid w:val="00A310C5"/>
    <w:rsid w:val="00A314A3"/>
    <w:rsid w:val="00A3189D"/>
    <w:rsid w:val="00A31961"/>
    <w:rsid w:val="00A3218F"/>
    <w:rsid w:val="00A32205"/>
    <w:rsid w:val="00A3238F"/>
    <w:rsid w:val="00A32482"/>
    <w:rsid w:val="00A3257D"/>
    <w:rsid w:val="00A327E5"/>
    <w:rsid w:val="00A32913"/>
    <w:rsid w:val="00A32A7B"/>
    <w:rsid w:val="00A32DAD"/>
    <w:rsid w:val="00A32E5E"/>
    <w:rsid w:val="00A33047"/>
    <w:rsid w:val="00A33053"/>
    <w:rsid w:val="00A331DF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37E54"/>
    <w:rsid w:val="00A401B5"/>
    <w:rsid w:val="00A4041A"/>
    <w:rsid w:val="00A408A6"/>
    <w:rsid w:val="00A4096C"/>
    <w:rsid w:val="00A414D8"/>
    <w:rsid w:val="00A414E5"/>
    <w:rsid w:val="00A416FD"/>
    <w:rsid w:val="00A4195D"/>
    <w:rsid w:val="00A41E2B"/>
    <w:rsid w:val="00A41FA3"/>
    <w:rsid w:val="00A41FE5"/>
    <w:rsid w:val="00A42194"/>
    <w:rsid w:val="00A423BD"/>
    <w:rsid w:val="00A42909"/>
    <w:rsid w:val="00A42A59"/>
    <w:rsid w:val="00A43099"/>
    <w:rsid w:val="00A433A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2BF"/>
    <w:rsid w:val="00A47F94"/>
    <w:rsid w:val="00A500D4"/>
    <w:rsid w:val="00A504DE"/>
    <w:rsid w:val="00A50AB6"/>
    <w:rsid w:val="00A50DCB"/>
    <w:rsid w:val="00A5184F"/>
    <w:rsid w:val="00A51DAD"/>
    <w:rsid w:val="00A52540"/>
    <w:rsid w:val="00A52AEB"/>
    <w:rsid w:val="00A52DD7"/>
    <w:rsid w:val="00A52E1D"/>
    <w:rsid w:val="00A52F7B"/>
    <w:rsid w:val="00A53030"/>
    <w:rsid w:val="00A53284"/>
    <w:rsid w:val="00A5367E"/>
    <w:rsid w:val="00A53E5C"/>
    <w:rsid w:val="00A53EA0"/>
    <w:rsid w:val="00A54074"/>
    <w:rsid w:val="00A544AC"/>
    <w:rsid w:val="00A544E9"/>
    <w:rsid w:val="00A549F9"/>
    <w:rsid w:val="00A54A5C"/>
    <w:rsid w:val="00A54CE6"/>
    <w:rsid w:val="00A54D0E"/>
    <w:rsid w:val="00A5561F"/>
    <w:rsid w:val="00A556EE"/>
    <w:rsid w:val="00A55829"/>
    <w:rsid w:val="00A55AFC"/>
    <w:rsid w:val="00A55CCD"/>
    <w:rsid w:val="00A55E68"/>
    <w:rsid w:val="00A5618B"/>
    <w:rsid w:val="00A56387"/>
    <w:rsid w:val="00A56669"/>
    <w:rsid w:val="00A5688C"/>
    <w:rsid w:val="00A56B1A"/>
    <w:rsid w:val="00A56B2F"/>
    <w:rsid w:val="00A56CE1"/>
    <w:rsid w:val="00A57851"/>
    <w:rsid w:val="00A57935"/>
    <w:rsid w:val="00A57BD7"/>
    <w:rsid w:val="00A57C9F"/>
    <w:rsid w:val="00A57DA4"/>
    <w:rsid w:val="00A57DCB"/>
    <w:rsid w:val="00A60032"/>
    <w:rsid w:val="00A601CE"/>
    <w:rsid w:val="00A6053E"/>
    <w:rsid w:val="00A60991"/>
    <w:rsid w:val="00A61499"/>
    <w:rsid w:val="00A61782"/>
    <w:rsid w:val="00A620C1"/>
    <w:rsid w:val="00A621DA"/>
    <w:rsid w:val="00A62559"/>
    <w:rsid w:val="00A62708"/>
    <w:rsid w:val="00A627BF"/>
    <w:rsid w:val="00A62A77"/>
    <w:rsid w:val="00A62E6D"/>
    <w:rsid w:val="00A63180"/>
    <w:rsid w:val="00A63483"/>
    <w:rsid w:val="00A639FD"/>
    <w:rsid w:val="00A6425E"/>
    <w:rsid w:val="00A6453C"/>
    <w:rsid w:val="00A645BD"/>
    <w:rsid w:val="00A64797"/>
    <w:rsid w:val="00A647DB"/>
    <w:rsid w:val="00A64BB9"/>
    <w:rsid w:val="00A64E3A"/>
    <w:rsid w:val="00A65151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98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8"/>
    <w:rsid w:val="00A72CDF"/>
    <w:rsid w:val="00A732D9"/>
    <w:rsid w:val="00A732E6"/>
    <w:rsid w:val="00A735B0"/>
    <w:rsid w:val="00A73614"/>
    <w:rsid w:val="00A7367A"/>
    <w:rsid w:val="00A739D0"/>
    <w:rsid w:val="00A73B1E"/>
    <w:rsid w:val="00A73FF5"/>
    <w:rsid w:val="00A740F2"/>
    <w:rsid w:val="00A74148"/>
    <w:rsid w:val="00A750D7"/>
    <w:rsid w:val="00A7532D"/>
    <w:rsid w:val="00A7550F"/>
    <w:rsid w:val="00A759EB"/>
    <w:rsid w:val="00A75C27"/>
    <w:rsid w:val="00A7618F"/>
    <w:rsid w:val="00A761D4"/>
    <w:rsid w:val="00A766B7"/>
    <w:rsid w:val="00A768D2"/>
    <w:rsid w:val="00A76B17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01CB"/>
    <w:rsid w:val="00A803C2"/>
    <w:rsid w:val="00A8058B"/>
    <w:rsid w:val="00A81638"/>
    <w:rsid w:val="00A8197C"/>
    <w:rsid w:val="00A81AA0"/>
    <w:rsid w:val="00A81CF1"/>
    <w:rsid w:val="00A81E71"/>
    <w:rsid w:val="00A82232"/>
    <w:rsid w:val="00A8275A"/>
    <w:rsid w:val="00A82CA9"/>
    <w:rsid w:val="00A8331B"/>
    <w:rsid w:val="00A8344C"/>
    <w:rsid w:val="00A83DB6"/>
    <w:rsid w:val="00A83EE2"/>
    <w:rsid w:val="00A8496B"/>
    <w:rsid w:val="00A84B6D"/>
    <w:rsid w:val="00A84F7A"/>
    <w:rsid w:val="00A84F86"/>
    <w:rsid w:val="00A85483"/>
    <w:rsid w:val="00A8582E"/>
    <w:rsid w:val="00A85866"/>
    <w:rsid w:val="00A8597B"/>
    <w:rsid w:val="00A85F0F"/>
    <w:rsid w:val="00A85FC3"/>
    <w:rsid w:val="00A862AD"/>
    <w:rsid w:val="00A863A8"/>
    <w:rsid w:val="00A86401"/>
    <w:rsid w:val="00A86A06"/>
    <w:rsid w:val="00A86B2A"/>
    <w:rsid w:val="00A86DC6"/>
    <w:rsid w:val="00A873E9"/>
    <w:rsid w:val="00A87648"/>
    <w:rsid w:val="00A87E3F"/>
    <w:rsid w:val="00A87E78"/>
    <w:rsid w:val="00A87EC5"/>
    <w:rsid w:val="00A90169"/>
    <w:rsid w:val="00A90404"/>
    <w:rsid w:val="00A9052C"/>
    <w:rsid w:val="00A9092B"/>
    <w:rsid w:val="00A90C98"/>
    <w:rsid w:val="00A90DD4"/>
    <w:rsid w:val="00A90E62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1C2"/>
    <w:rsid w:val="00A9442A"/>
    <w:rsid w:val="00A94C5B"/>
    <w:rsid w:val="00A94E15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53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29E"/>
    <w:rsid w:val="00AA08AB"/>
    <w:rsid w:val="00AA09FF"/>
    <w:rsid w:val="00AA0A16"/>
    <w:rsid w:val="00AA0DFC"/>
    <w:rsid w:val="00AA12EE"/>
    <w:rsid w:val="00AA1707"/>
    <w:rsid w:val="00AA175D"/>
    <w:rsid w:val="00AA1A76"/>
    <w:rsid w:val="00AA1BA1"/>
    <w:rsid w:val="00AA1D89"/>
    <w:rsid w:val="00AA1E7C"/>
    <w:rsid w:val="00AA1ED6"/>
    <w:rsid w:val="00AA1FB3"/>
    <w:rsid w:val="00AA227B"/>
    <w:rsid w:val="00AA25B3"/>
    <w:rsid w:val="00AA2613"/>
    <w:rsid w:val="00AA262A"/>
    <w:rsid w:val="00AA2677"/>
    <w:rsid w:val="00AA26A0"/>
    <w:rsid w:val="00AA281A"/>
    <w:rsid w:val="00AA3BDB"/>
    <w:rsid w:val="00AA4880"/>
    <w:rsid w:val="00AA4A2E"/>
    <w:rsid w:val="00AA4AB9"/>
    <w:rsid w:val="00AA4DF7"/>
    <w:rsid w:val="00AA51A6"/>
    <w:rsid w:val="00AA51D6"/>
    <w:rsid w:val="00AA5850"/>
    <w:rsid w:val="00AA5A50"/>
    <w:rsid w:val="00AA6091"/>
    <w:rsid w:val="00AA649A"/>
    <w:rsid w:val="00AA69C8"/>
    <w:rsid w:val="00AA6B3D"/>
    <w:rsid w:val="00AA7070"/>
    <w:rsid w:val="00AA7402"/>
    <w:rsid w:val="00AA74F2"/>
    <w:rsid w:val="00AA7599"/>
    <w:rsid w:val="00AA79CD"/>
    <w:rsid w:val="00AA7AA9"/>
    <w:rsid w:val="00AB00CD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0F8A"/>
    <w:rsid w:val="00AB11CA"/>
    <w:rsid w:val="00AB136A"/>
    <w:rsid w:val="00AB14D9"/>
    <w:rsid w:val="00AB14DB"/>
    <w:rsid w:val="00AB161D"/>
    <w:rsid w:val="00AB18CB"/>
    <w:rsid w:val="00AB1993"/>
    <w:rsid w:val="00AB26A8"/>
    <w:rsid w:val="00AB2786"/>
    <w:rsid w:val="00AB278A"/>
    <w:rsid w:val="00AB2807"/>
    <w:rsid w:val="00AB29EE"/>
    <w:rsid w:val="00AB2E8D"/>
    <w:rsid w:val="00AB2F76"/>
    <w:rsid w:val="00AB31B1"/>
    <w:rsid w:val="00AB32A2"/>
    <w:rsid w:val="00AB36DE"/>
    <w:rsid w:val="00AB3786"/>
    <w:rsid w:val="00AB393C"/>
    <w:rsid w:val="00AB403D"/>
    <w:rsid w:val="00AB41F4"/>
    <w:rsid w:val="00AB44AA"/>
    <w:rsid w:val="00AB4AB8"/>
    <w:rsid w:val="00AB4EFC"/>
    <w:rsid w:val="00AB5002"/>
    <w:rsid w:val="00AB5043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7F3"/>
    <w:rsid w:val="00AC28EB"/>
    <w:rsid w:val="00AC2901"/>
    <w:rsid w:val="00AC2EBE"/>
    <w:rsid w:val="00AC2ECD"/>
    <w:rsid w:val="00AC3119"/>
    <w:rsid w:val="00AC33F9"/>
    <w:rsid w:val="00AC37EE"/>
    <w:rsid w:val="00AC3D30"/>
    <w:rsid w:val="00AC4131"/>
    <w:rsid w:val="00AC444D"/>
    <w:rsid w:val="00AC4513"/>
    <w:rsid w:val="00AC4527"/>
    <w:rsid w:val="00AC49FB"/>
    <w:rsid w:val="00AC58E2"/>
    <w:rsid w:val="00AC5A10"/>
    <w:rsid w:val="00AC60AF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152"/>
    <w:rsid w:val="00AD03F0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98E"/>
    <w:rsid w:val="00AD1CCD"/>
    <w:rsid w:val="00AD1DFE"/>
    <w:rsid w:val="00AD2020"/>
    <w:rsid w:val="00AD20AD"/>
    <w:rsid w:val="00AD2646"/>
    <w:rsid w:val="00AD279D"/>
    <w:rsid w:val="00AD2ED0"/>
    <w:rsid w:val="00AD3573"/>
    <w:rsid w:val="00AD3F94"/>
    <w:rsid w:val="00AD40D0"/>
    <w:rsid w:val="00AD4109"/>
    <w:rsid w:val="00AD4191"/>
    <w:rsid w:val="00AD4475"/>
    <w:rsid w:val="00AD456F"/>
    <w:rsid w:val="00AD4871"/>
    <w:rsid w:val="00AD48D4"/>
    <w:rsid w:val="00AD4A5A"/>
    <w:rsid w:val="00AD4D0B"/>
    <w:rsid w:val="00AD4ECB"/>
    <w:rsid w:val="00AD5986"/>
    <w:rsid w:val="00AD5B9C"/>
    <w:rsid w:val="00AD67FF"/>
    <w:rsid w:val="00AD6908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21"/>
    <w:rsid w:val="00AE1263"/>
    <w:rsid w:val="00AE157E"/>
    <w:rsid w:val="00AE1756"/>
    <w:rsid w:val="00AE1A19"/>
    <w:rsid w:val="00AE1CF4"/>
    <w:rsid w:val="00AE1FD1"/>
    <w:rsid w:val="00AE2082"/>
    <w:rsid w:val="00AE2439"/>
    <w:rsid w:val="00AE2765"/>
    <w:rsid w:val="00AE27AC"/>
    <w:rsid w:val="00AE299C"/>
    <w:rsid w:val="00AE2A09"/>
    <w:rsid w:val="00AE2BBC"/>
    <w:rsid w:val="00AE2D82"/>
    <w:rsid w:val="00AE2FC3"/>
    <w:rsid w:val="00AE311E"/>
    <w:rsid w:val="00AE3819"/>
    <w:rsid w:val="00AE3E4B"/>
    <w:rsid w:val="00AE3EE6"/>
    <w:rsid w:val="00AE3EEF"/>
    <w:rsid w:val="00AE3FF2"/>
    <w:rsid w:val="00AE40E0"/>
    <w:rsid w:val="00AE46E8"/>
    <w:rsid w:val="00AE4DBA"/>
    <w:rsid w:val="00AE4F07"/>
    <w:rsid w:val="00AE4F73"/>
    <w:rsid w:val="00AE5032"/>
    <w:rsid w:val="00AE6530"/>
    <w:rsid w:val="00AE697D"/>
    <w:rsid w:val="00AE6AF6"/>
    <w:rsid w:val="00AE74E7"/>
    <w:rsid w:val="00AE7508"/>
    <w:rsid w:val="00AE76C6"/>
    <w:rsid w:val="00AE7923"/>
    <w:rsid w:val="00AE79F4"/>
    <w:rsid w:val="00AE7BB1"/>
    <w:rsid w:val="00AE7E05"/>
    <w:rsid w:val="00AF062F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015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4EDA"/>
    <w:rsid w:val="00AF551A"/>
    <w:rsid w:val="00AF57A6"/>
    <w:rsid w:val="00AF59AB"/>
    <w:rsid w:val="00AF5D5C"/>
    <w:rsid w:val="00AF5DE5"/>
    <w:rsid w:val="00AF5E08"/>
    <w:rsid w:val="00AF5F44"/>
    <w:rsid w:val="00AF617C"/>
    <w:rsid w:val="00AF65AB"/>
    <w:rsid w:val="00AF65C1"/>
    <w:rsid w:val="00AF6B3D"/>
    <w:rsid w:val="00AF6CE6"/>
    <w:rsid w:val="00AF722B"/>
    <w:rsid w:val="00AF7D60"/>
    <w:rsid w:val="00B006FE"/>
    <w:rsid w:val="00B007CB"/>
    <w:rsid w:val="00B00827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BD4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85D"/>
    <w:rsid w:val="00B05A64"/>
    <w:rsid w:val="00B05B55"/>
    <w:rsid w:val="00B06174"/>
    <w:rsid w:val="00B064C2"/>
    <w:rsid w:val="00B06C73"/>
    <w:rsid w:val="00B06F79"/>
    <w:rsid w:val="00B071B3"/>
    <w:rsid w:val="00B07679"/>
    <w:rsid w:val="00B07E7C"/>
    <w:rsid w:val="00B10076"/>
    <w:rsid w:val="00B102D0"/>
    <w:rsid w:val="00B1035C"/>
    <w:rsid w:val="00B105EB"/>
    <w:rsid w:val="00B10A9B"/>
    <w:rsid w:val="00B10C97"/>
    <w:rsid w:val="00B10F0D"/>
    <w:rsid w:val="00B10F47"/>
    <w:rsid w:val="00B111B8"/>
    <w:rsid w:val="00B1132F"/>
    <w:rsid w:val="00B11637"/>
    <w:rsid w:val="00B1171F"/>
    <w:rsid w:val="00B118D9"/>
    <w:rsid w:val="00B11B5D"/>
    <w:rsid w:val="00B11B8E"/>
    <w:rsid w:val="00B11BC6"/>
    <w:rsid w:val="00B11D06"/>
    <w:rsid w:val="00B11ECF"/>
    <w:rsid w:val="00B12266"/>
    <w:rsid w:val="00B12355"/>
    <w:rsid w:val="00B1235B"/>
    <w:rsid w:val="00B1256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948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D3"/>
    <w:rsid w:val="00B15EE2"/>
    <w:rsid w:val="00B16355"/>
    <w:rsid w:val="00B163D1"/>
    <w:rsid w:val="00B165C6"/>
    <w:rsid w:val="00B165D0"/>
    <w:rsid w:val="00B1693A"/>
    <w:rsid w:val="00B16F82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3C4"/>
    <w:rsid w:val="00B2341E"/>
    <w:rsid w:val="00B234AA"/>
    <w:rsid w:val="00B23DA0"/>
    <w:rsid w:val="00B24055"/>
    <w:rsid w:val="00B24163"/>
    <w:rsid w:val="00B24619"/>
    <w:rsid w:val="00B2466B"/>
    <w:rsid w:val="00B24956"/>
    <w:rsid w:val="00B25500"/>
    <w:rsid w:val="00B2563D"/>
    <w:rsid w:val="00B25983"/>
    <w:rsid w:val="00B25BC8"/>
    <w:rsid w:val="00B25BEF"/>
    <w:rsid w:val="00B261D7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0E38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3D67"/>
    <w:rsid w:val="00B348D9"/>
    <w:rsid w:val="00B34A1D"/>
    <w:rsid w:val="00B34C3D"/>
    <w:rsid w:val="00B34FEE"/>
    <w:rsid w:val="00B350F9"/>
    <w:rsid w:val="00B35368"/>
    <w:rsid w:val="00B357AA"/>
    <w:rsid w:val="00B35A0D"/>
    <w:rsid w:val="00B35C41"/>
    <w:rsid w:val="00B35C9E"/>
    <w:rsid w:val="00B35CE8"/>
    <w:rsid w:val="00B35E3A"/>
    <w:rsid w:val="00B36358"/>
    <w:rsid w:val="00B36580"/>
    <w:rsid w:val="00B365EB"/>
    <w:rsid w:val="00B3670B"/>
    <w:rsid w:val="00B36982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4DA"/>
    <w:rsid w:val="00B425DE"/>
    <w:rsid w:val="00B42DCE"/>
    <w:rsid w:val="00B4312B"/>
    <w:rsid w:val="00B43645"/>
    <w:rsid w:val="00B43664"/>
    <w:rsid w:val="00B43732"/>
    <w:rsid w:val="00B43D60"/>
    <w:rsid w:val="00B43DD1"/>
    <w:rsid w:val="00B44844"/>
    <w:rsid w:val="00B44955"/>
    <w:rsid w:val="00B4555D"/>
    <w:rsid w:val="00B458F5"/>
    <w:rsid w:val="00B45A52"/>
    <w:rsid w:val="00B45CF8"/>
    <w:rsid w:val="00B45F6E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0A2"/>
    <w:rsid w:val="00B520FE"/>
    <w:rsid w:val="00B522C9"/>
    <w:rsid w:val="00B52620"/>
    <w:rsid w:val="00B52876"/>
    <w:rsid w:val="00B529D0"/>
    <w:rsid w:val="00B52B17"/>
    <w:rsid w:val="00B52F96"/>
    <w:rsid w:val="00B537F4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5AF3"/>
    <w:rsid w:val="00B55FFF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906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334"/>
    <w:rsid w:val="00B6495D"/>
    <w:rsid w:val="00B64AAA"/>
    <w:rsid w:val="00B658EE"/>
    <w:rsid w:val="00B664C7"/>
    <w:rsid w:val="00B66F39"/>
    <w:rsid w:val="00B67023"/>
    <w:rsid w:val="00B67B5F"/>
    <w:rsid w:val="00B70812"/>
    <w:rsid w:val="00B70D04"/>
    <w:rsid w:val="00B70E2C"/>
    <w:rsid w:val="00B70F87"/>
    <w:rsid w:val="00B70FC5"/>
    <w:rsid w:val="00B710A3"/>
    <w:rsid w:val="00B710B0"/>
    <w:rsid w:val="00B713D8"/>
    <w:rsid w:val="00B7168D"/>
    <w:rsid w:val="00B71F28"/>
    <w:rsid w:val="00B72089"/>
    <w:rsid w:val="00B72101"/>
    <w:rsid w:val="00B72324"/>
    <w:rsid w:val="00B72D7B"/>
    <w:rsid w:val="00B7300A"/>
    <w:rsid w:val="00B7304B"/>
    <w:rsid w:val="00B732DD"/>
    <w:rsid w:val="00B73602"/>
    <w:rsid w:val="00B73934"/>
    <w:rsid w:val="00B739F6"/>
    <w:rsid w:val="00B73D84"/>
    <w:rsid w:val="00B740F9"/>
    <w:rsid w:val="00B745E0"/>
    <w:rsid w:val="00B75045"/>
    <w:rsid w:val="00B751DB"/>
    <w:rsid w:val="00B753F5"/>
    <w:rsid w:val="00B75CB1"/>
    <w:rsid w:val="00B76720"/>
    <w:rsid w:val="00B76DA0"/>
    <w:rsid w:val="00B77640"/>
    <w:rsid w:val="00B7769A"/>
    <w:rsid w:val="00B7784C"/>
    <w:rsid w:val="00B77BFF"/>
    <w:rsid w:val="00B77C71"/>
    <w:rsid w:val="00B77EAA"/>
    <w:rsid w:val="00B8023E"/>
    <w:rsid w:val="00B8046B"/>
    <w:rsid w:val="00B8055C"/>
    <w:rsid w:val="00B8087C"/>
    <w:rsid w:val="00B813AC"/>
    <w:rsid w:val="00B816CE"/>
    <w:rsid w:val="00B817F4"/>
    <w:rsid w:val="00B81A6C"/>
    <w:rsid w:val="00B8237E"/>
    <w:rsid w:val="00B82587"/>
    <w:rsid w:val="00B82618"/>
    <w:rsid w:val="00B82BF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584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143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4C5"/>
    <w:rsid w:val="00B9178B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16"/>
    <w:rsid w:val="00B94635"/>
    <w:rsid w:val="00B94C93"/>
    <w:rsid w:val="00B94E5E"/>
    <w:rsid w:val="00B9519F"/>
    <w:rsid w:val="00B95513"/>
    <w:rsid w:val="00B9559E"/>
    <w:rsid w:val="00B95A5F"/>
    <w:rsid w:val="00B95A6A"/>
    <w:rsid w:val="00B95B41"/>
    <w:rsid w:val="00B95BEA"/>
    <w:rsid w:val="00B95E12"/>
    <w:rsid w:val="00B96740"/>
    <w:rsid w:val="00B96742"/>
    <w:rsid w:val="00B96819"/>
    <w:rsid w:val="00B96DDB"/>
    <w:rsid w:val="00B96E0A"/>
    <w:rsid w:val="00B97AB2"/>
    <w:rsid w:val="00B97CCE"/>
    <w:rsid w:val="00B97EA2"/>
    <w:rsid w:val="00BA031F"/>
    <w:rsid w:val="00BA05F1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5E5C"/>
    <w:rsid w:val="00BA6028"/>
    <w:rsid w:val="00BA639C"/>
    <w:rsid w:val="00BA70B2"/>
    <w:rsid w:val="00BA76E0"/>
    <w:rsid w:val="00BA7844"/>
    <w:rsid w:val="00BA7D34"/>
    <w:rsid w:val="00BA7E33"/>
    <w:rsid w:val="00BB0050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3EFC"/>
    <w:rsid w:val="00BB4F7C"/>
    <w:rsid w:val="00BB51E9"/>
    <w:rsid w:val="00BB5B6D"/>
    <w:rsid w:val="00BB5E32"/>
    <w:rsid w:val="00BB6932"/>
    <w:rsid w:val="00BB6A6C"/>
    <w:rsid w:val="00BB6BA2"/>
    <w:rsid w:val="00BB7238"/>
    <w:rsid w:val="00BB7E4D"/>
    <w:rsid w:val="00BC0334"/>
    <w:rsid w:val="00BC03FE"/>
    <w:rsid w:val="00BC0C15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9AD"/>
    <w:rsid w:val="00BC2AAE"/>
    <w:rsid w:val="00BC2CFF"/>
    <w:rsid w:val="00BC3053"/>
    <w:rsid w:val="00BC402A"/>
    <w:rsid w:val="00BC45A4"/>
    <w:rsid w:val="00BC46A7"/>
    <w:rsid w:val="00BC4710"/>
    <w:rsid w:val="00BC4D2E"/>
    <w:rsid w:val="00BC5136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C3"/>
    <w:rsid w:val="00BC69D1"/>
    <w:rsid w:val="00BC74D0"/>
    <w:rsid w:val="00BC74F2"/>
    <w:rsid w:val="00BC7FD2"/>
    <w:rsid w:val="00BC7FD5"/>
    <w:rsid w:val="00BD0062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179"/>
    <w:rsid w:val="00BD44DD"/>
    <w:rsid w:val="00BD46C5"/>
    <w:rsid w:val="00BD48AC"/>
    <w:rsid w:val="00BD4A93"/>
    <w:rsid w:val="00BD4BBC"/>
    <w:rsid w:val="00BD4F1B"/>
    <w:rsid w:val="00BD5080"/>
    <w:rsid w:val="00BD518E"/>
    <w:rsid w:val="00BD59E8"/>
    <w:rsid w:val="00BD5F1A"/>
    <w:rsid w:val="00BD622E"/>
    <w:rsid w:val="00BD67D8"/>
    <w:rsid w:val="00BD6829"/>
    <w:rsid w:val="00BD69C9"/>
    <w:rsid w:val="00BD6A82"/>
    <w:rsid w:val="00BD6AE3"/>
    <w:rsid w:val="00BD6F1F"/>
    <w:rsid w:val="00BD73A0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348"/>
    <w:rsid w:val="00BE14A0"/>
    <w:rsid w:val="00BE18B7"/>
    <w:rsid w:val="00BE1B07"/>
    <w:rsid w:val="00BE2137"/>
    <w:rsid w:val="00BE2264"/>
    <w:rsid w:val="00BE23C2"/>
    <w:rsid w:val="00BE243A"/>
    <w:rsid w:val="00BE2962"/>
    <w:rsid w:val="00BE2A82"/>
    <w:rsid w:val="00BE2FA6"/>
    <w:rsid w:val="00BE304F"/>
    <w:rsid w:val="00BE32B1"/>
    <w:rsid w:val="00BE333F"/>
    <w:rsid w:val="00BE3655"/>
    <w:rsid w:val="00BE3658"/>
    <w:rsid w:val="00BE3CB3"/>
    <w:rsid w:val="00BE423E"/>
    <w:rsid w:val="00BE448C"/>
    <w:rsid w:val="00BE44DA"/>
    <w:rsid w:val="00BE498D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16D"/>
    <w:rsid w:val="00BF0508"/>
    <w:rsid w:val="00BF0759"/>
    <w:rsid w:val="00BF08A2"/>
    <w:rsid w:val="00BF1162"/>
    <w:rsid w:val="00BF117C"/>
    <w:rsid w:val="00BF11DC"/>
    <w:rsid w:val="00BF13A5"/>
    <w:rsid w:val="00BF1472"/>
    <w:rsid w:val="00BF176B"/>
    <w:rsid w:val="00BF1B49"/>
    <w:rsid w:val="00BF1B5A"/>
    <w:rsid w:val="00BF1DC6"/>
    <w:rsid w:val="00BF260E"/>
    <w:rsid w:val="00BF2804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135"/>
    <w:rsid w:val="00BF727F"/>
    <w:rsid w:val="00BF74C7"/>
    <w:rsid w:val="00BF7560"/>
    <w:rsid w:val="00BF788C"/>
    <w:rsid w:val="00BF7BC6"/>
    <w:rsid w:val="00BF7C29"/>
    <w:rsid w:val="00C002CE"/>
    <w:rsid w:val="00C002FE"/>
    <w:rsid w:val="00C005CA"/>
    <w:rsid w:val="00C015EE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32B"/>
    <w:rsid w:val="00C0334C"/>
    <w:rsid w:val="00C036A3"/>
    <w:rsid w:val="00C036DA"/>
    <w:rsid w:val="00C03DD3"/>
    <w:rsid w:val="00C03EC2"/>
    <w:rsid w:val="00C040F7"/>
    <w:rsid w:val="00C04401"/>
    <w:rsid w:val="00C044AB"/>
    <w:rsid w:val="00C04591"/>
    <w:rsid w:val="00C04AEA"/>
    <w:rsid w:val="00C04C5A"/>
    <w:rsid w:val="00C04E34"/>
    <w:rsid w:val="00C04E7C"/>
    <w:rsid w:val="00C0505A"/>
    <w:rsid w:val="00C053CC"/>
    <w:rsid w:val="00C055C1"/>
    <w:rsid w:val="00C056A5"/>
    <w:rsid w:val="00C05706"/>
    <w:rsid w:val="00C0599A"/>
    <w:rsid w:val="00C05A9C"/>
    <w:rsid w:val="00C061EC"/>
    <w:rsid w:val="00C06378"/>
    <w:rsid w:val="00C0644C"/>
    <w:rsid w:val="00C06AAD"/>
    <w:rsid w:val="00C07377"/>
    <w:rsid w:val="00C075E9"/>
    <w:rsid w:val="00C07634"/>
    <w:rsid w:val="00C0784D"/>
    <w:rsid w:val="00C079E3"/>
    <w:rsid w:val="00C07E6D"/>
    <w:rsid w:val="00C07E78"/>
    <w:rsid w:val="00C1005F"/>
    <w:rsid w:val="00C10478"/>
    <w:rsid w:val="00C109E8"/>
    <w:rsid w:val="00C10AE3"/>
    <w:rsid w:val="00C10B7A"/>
    <w:rsid w:val="00C1158E"/>
    <w:rsid w:val="00C1185D"/>
    <w:rsid w:val="00C11957"/>
    <w:rsid w:val="00C11B7E"/>
    <w:rsid w:val="00C120F9"/>
    <w:rsid w:val="00C12107"/>
    <w:rsid w:val="00C129C5"/>
    <w:rsid w:val="00C12A5F"/>
    <w:rsid w:val="00C1377E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175"/>
    <w:rsid w:val="00C22452"/>
    <w:rsid w:val="00C22B19"/>
    <w:rsid w:val="00C22E7F"/>
    <w:rsid w:val="00C2481C"/>
    <w:rsid w:val="00C248D9"/>
    <w:rsid w:val="00C24DED"/>
    <w:rsid w:val="00C2563A"/>
    <w:rsid w:val="00C25744"/>
    <w:rsid w:val="00C25801"/>
    <w:rsid w:val="00C25E16"/>
    <w:rsid w:val="00C25EAE"/>
    <w:rsid w:val="00C26303"/>
    <w:rsid w:val="00C27422"/>
    <w:rsid w:val="00C27934"/>
    <w:rsid w:val="00C279B5"/>
    <w:rsid w:val="00C27A91"/>
    <w:rsid w:val="00C27C45"/>
    <w:rsid w:val="00C27D20"/>
    <w:rsid w:val="00C27ED1"/>
    <w:rsid w:val="00C27FAF"/>
    <w:rsid w:val="00C3038B"/>
    <w:rsid w:val="00C3049F"/>
    <w:rsid w:val="00C3069F"/>
    <w:rsid w:val="00C308CD"/>
    <w:rsid w:val="00C311A7"/>
    <w:rsid w:val="00C31880"/>
    <w:rsid w:val="00C31EFC"/>
    <w:rsid w:val="00C3222D"/>
    <w:rsid w:val="00C32569"/>
    <w:rsid w:val="00C32707"/>
    <w:rsid w:val="00C3307A"/>
    <w:rsid w:val="00C333B4"/>
    <w:rsid w:val="00C337ED"/>
    <w:rsid w:val="00C33B47"/>
    <w:rsid w:val="00C33EEF"/>
    <w:rsid w:val="00C33F94"/>
    <w:rsid w:val="00C340C3"/>
    <w:rsid w:val="00C341FB"/>
    <w:rsid w:val="00C342A0"/>
    <w:rsid w:val="00C343A5"/>
    <w:rsid w:val="00C346B9"/>
    <w:rsid w:val="00C3480D"/>
    <w:rsid w:val="00C34DBA"/>
    <w:rsid w:val="00C35648"/>
    <w:rsid w:val="00C35BC6"/>
    <w:rsid w:val="00C35BFA"/>
    <w:rsid w:val="00C35D2A"/>
    <w:rsid w:val="00C36019"/>
    <w:rsid w:val="00C36034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168"/>
    <w:rsid w:val="00C406B0"/>
    <w:rsid w:val="00C409EF"/>
    <w:rsid w:val="00C40C4B"/>
    <w:rsid w:val="00C41108"/>
    <w:rsid w:val="00C4140B"/>
    <w:rsid w:val="00C41923"/>
    <w:rsid w:val="00C41BF3"/>
    <w:rsid w:val="00C41E74"/>
    <w:rsid w:val="00C41F62"/>
    <w:rsid w:val="00C422E8"/>
    <w:rsid w:val="00C424BC"/>
    <w:rsid w:val="00C42590"/>
    <w:rsid w:val="00C42929"/>
    <w:rsid w:val="00C42930"/>
    <w:rsid w:val="00C42AD7"/>
    <w:rsid w:val="00C434DB"/>
    <w:rsid w:val="00C4355B"/>
    <w:rsid w:val="00C43779"/>
    <w:rsid w:val="00C43A0E"/>
    <w:rsid w:val="00C4437E"/>
    <w:rsid w:val="00C44416"/>
    <w:rsid w:val="00C4469F"/>
    <w:rsid w:val="00C4478D"/>
    <w:rsid w:val="00C448BC"/>
    <w:rsid w:val="00C44B74"/>
    <w:rsid w:val="00C4534E"/>
    <w:rsid w:val="00C45768"/>
    <w:rsid w:val="00C45C00"/>
    <w:rsid w:val="00C45DFA"/>
    <w:rsid w:val="00C45E0D"/>
    <w:rsid w:val="00C45EFC"/>
    <w:rsid w:val="00C460C8"/>
    <w:rsid w:val="00C4611A"/>
    <w:rsid w:val="00C4632B"/>
    <w:rsid w:val="00C463F5"/>
    <w:rsid w:val="00C465AA"/>
    <w:rsid w:val="00C4688D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984"/>
    <w:rsid w:val="00C50D25"/>
    <w:rsid w:val="00C5122D"/>
    <w:rsid w:val="00C51832"/>
    <w:rsid w:val="00C51DCB"/>
    <w:rsid w:val="00C51E0B"/>
    <w:rsid w:val="00C521D8"/>
    <w:rsid w:val="00C52228"/>
    <w:rsid w:val="00C5281C"/>
    <w:rsid w:val="00C528AB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882"/>
    <w:rsid w:val="00C53ACA"/>
    <w:rsid w:val="00C53C1E"/>
    <w:rsid w:val="00C53C53"/>
    <w:rsid w:val="00C5427C"/>
    <w:rsid w:val="00C544AC"/>
    <w:rsid w:val="00C546F1"/>
    <w:rsid w:val="00C54995"/>
    <w:rsid w:val="00C549F3"/>
    <w:rsid w:val="00C54D41"/>
    <w:rsid w:val="00C54FE6"/>
    <w:rsid w:val="00C5503E"/>
    <w:rsid w:val="00C55232"/>
    <w:rsid w:val="00C5534F"/>
    <w:rsid w:val="00C5544D"/>
    <w:rsid w:val="00C55545"/>
    <w:rsid w:val="00C56424"/>
    <w:rsid w:val="00C567F6"/>
    <w:rsid w:val="00C56E39"/>
    <w:rsid w:val="00C57C83"/>
    <w:rsid w:val="00C57ED8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91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DA6"/>
    <w:rsid w:val="00C66E9C"/>
    <w:rsid w:val="00C67126"/>
    <w:rsid w:val="00C679BC"/>
    <w:rsid w:val="00C679EC"/>
    <w:rsid w:val="00C67A4F"/>
    <w:rsid w:val="00C67C0F"/>
    <w:rsid w:val="00C70004"/>
    <w:rsid w:val="00C70012"/>
    <w:rsid w:val="00C70237"/>
    <w:rsid w:val="00C70697"/>
    <w:rsid w:val="00C70AE9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543"/>
    <w:rsid w:val="00C7368A"/>
    <w:rsid w:val="00C73695"/>
    <w:rsid w:val="00C73831"/>
    <w:rsid w:val="00C73960"/>
    <w:rsid w:val="00C739FE"/>
    <w:rsid w:val="00C73C79"/>
    <w:rsid w:val="00C7403A"/>
    <w:rsid w:val="00C74223"/>
    <w:rsid w:val="00C74247"/>
    <w:rsid w:val="00C7441E"/>
    <w:rsid w:val="00C74426"/>
    <w:rsid w:val="00C74472"/>
    <w:rsid w:val="00C744FE"/>
    <w:rsid w:val="00C7455F"/>
    <w:rsid w:val="00C74566"/>
    <w:rsid w:val="00C7481F"/>
    <w:rsid w:val="00C74888"/>
    <w:rsid w:val="00C74934"/>
    <w:rsid w:val="00C74A2C"/>
    <w:rsid w:val="00C74AA5"/>
    <w:rsid w:val="00C74B22"/>
    <w:rsid w:val="00C74B95"/>
    <w:rsid w:val="00C7520F"/>
    <w:rsid w:val="00C754D1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C9F"/>
    <w:rsid w:val="00C82D6D"/>
    <w:rsid w:val="00C832CF"/>
    <w:rsid w:val="00C8348D"/>
    <w:rsid w:val="00C843D8"/>
    <w:rsid w:val="00C84505"/>
    <w:rsid w:val="00C845D1"/>
    <w:rsid w:val="00C85422"/>
    <w:rsid w:val="00C85459"/>
    <w:rsid w:val="00C8546E"/>
    <w:rsid w:val="00C85841"/>
    <w:rsid w:val="00C858CB"/>
    <w:rsid w:val="00C85D0C"/>
    <w:rsid w:val="00C85D1C"/>
    <w:rsid w:val="00C86619"/>
    <w:rsid w:val="00C872EA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4C2C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7BB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21C"/>
    <w:rsid w:val="00CA2356"/>
    <w:rsid w:val="00CA23B8"/>
    <w:rsid w:val="00CA2622"/>
    <w:rsid w:val="00CA26F7"/>
    <w:rsid w:val="00CA270B"/>
    <w:rsid w:val="00CA2997"/>
    <w:rsid w:val="00CA29AC"/>
    <w:rsid w:val="00CA2F44"/>
    <w:rsid w:val="00CA30B4"/>
    <w:rsid w:val="00CA33D9"/>
    <w:rsid w:val="00CA35CB"/>
    <w:rsid w:val="00CA38CF"/>
    <w:rsid w:val="00CA4032"/>
    <w:rsid w:val="00CA42CD"/>
    <w:rsid w:val="00CA4607"/>
    <w:rsid w:val="00CA48FF"/>
    <w:rsid w:val="00CA4BF9"/>
    <w:rsid w:val="00CA4C32"/>
    <w:rsid w:val="00CA4CC5"/>
    <w:rsid w:val="00CA532B"/>
    <w:rsid w:val="00CA5804"/>
    <w:rsid w:val="00CA5D5B"/>
    <w:rsid w:val="00CA5F41"/>
    <w:rsid w:val="00CA6094"/>
    <w:rsid w:val="00CA633F"/>
    <w:rsid w:val="00CA637F"/>
    <w:rsid w:val="00CA67D0"/>
    <w:rsid w:val="00CA69DC"/>
    <w:rsid w:val="00CA6B75"/>
    <w:rsid w:val="00CA6F12"/>
    <w:rsid w:val="00CA7166"/>
    <w:rsid w:val="00CA71EF"/>
    <w:rsid w:val="00CA785F"/>
    <w:rsid w:val="00CA7965"/>
    <w:rsid w:val="00CA7B7F"/>
    <w:rsid w:val="00CA7BE5"/>
    <w:rsid w:val="00CA7D68"/>
    <w:rsid w:val="00CA7FC6"/>
    <w:rsid w:val="00CB0021"/>
    <w:rsid w:val="00CB0178"/>
    <w:rsid w:val="00CB035C"/>
    <w:rsid w:val="00CB03DA"/>
    <w:rsid w:val="00CB0472"/>
    <w:rsid w:val="00CB0D5A"/>
    <w:rsid w:val="00CB0E09"/>
    <w:rsid w:val="00CB0F1C"/>
    <w:rsid w:val="00CB10F3"/>
    <w:rsid w:val="00CB13A5"/>
    <w:rsid w:val="00CB13D0"/>
    <w:rsid w:val="00CB1594"/>
    <w:rsid w:val="00CB1B18"/>
    <w:rsid w:val="00CB1F51"/>
    <w:rsid w:val="00CB1F63"/>
    <w:rsid w:val="00CB2455"/>
    <w:rsid w:val="00CB252C"/>
    <w:rsid w:val="00CB3468"/>
    <w:rsid w:val="00CB4211"/>
    <w:rsid w:val="00CB4436"/>
    <w:rsid w:val="00CB47F9"/>
    <w:rsid w:val="00CB4A75"/>
    <w:rsid w:val="00CB4AB1"/>
    <w:rsid w:val="00CB4BFA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F6A"/>
    <w:rsid w:val="00CB7170"/>
    <w:rsid w:val="00CB732B"/>
    <w:rsid w:val="00CB7369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571"/>
    <w:rsid w:val="00CC281B"/>
    <w:rsid w:val="00CC2AA1"/>
    <w:rsid w:val="00CC2B1E"/>
    <w:rsid w:val="00CC3582"/>
    <w:rsid w:val="00CC3B86"/>
    <w:rsid w:val="00CC3EA0"/>
    <w:rsid w:val="00CC4AE5"/>
    <w:rsid w:val="00CC4B19"/>
    <w:rsid w:val="00CC4B33"/>
    <w:rsid w:val="00CC4F22"/>
    <w:rsid w:val="00CC5312"/>
    <w:rsid w:val="00CC58F3"/>
    <w:rsid w:val="00CC59EF"/>
    <w:rsid w:val="00CC5A03"/>
    <w:rsid w:val="00CC5A59"/>
    <w:rsid w:val="00CC5DCD"/>
    <w:rsid w:val="00CC600D"/>
    <w:rsid w:val="00CC63BE"/>
    <w:rsid w:val="00CC6656"/>
    <w:rsid w:val="00CC6A83"/>
    <w:rsid w:val="00CC6AC1"/>
    <w:rsid w:val="00CC6CE9"/>
    <w:rsid w:val="00CC6EB1"/>
    <w:rsid w:val="00CC74F4"/>
    <w:rsid w:val="00CC7624"/>
    <w:rsid w:val="00CC7B45"/>
    <w:rsid w:val="00CC7DFE"/>
    <w:rsid w:val="00CD0178"/>
    <w:rsid w:val="00CD027C"/>
    <w:rsid w:val="00CD03FC"/>
    <w:rsid w:val="00CD040B"/>
    <w:rsid w:val="00CD08B6"/>
    <w:rsid w:val="00CD0AC6"/>
    <w:rsid w:val="00CD0B86"/>
    <w:rsid w:val="00CD0FBE"/>
    <w:rsid w:val="00CD1188"/>
    <w:rsid w:val="00CD12AC"/>
    <w:rsid w:val="00CD17A2"/>
    <w:rsid w:val="00CD1B20"/>
    <w:rsid w:val="00CD1B30"/>
    <w:rsid w:val="00CD1E4F"/>
    <w:rsid w:val="00CD2224"/>
    <w:rsid w:val="00CD2462"/>
    <w:rsid w:val="00CD2515"/>
    <w:rsid w:val="00CD26B0"/>
    <w:rsid w:val="00CD2862"/>
    <w:rsid w:val="00CD287F"/>
    <w:rsid w:val="00CD29F8"/>
    <w:rsid w:val="00CD2DF9"/>
    <w:rsid w:val="00CD2ED1"/>
    <w:rsid w:val="00CD3084"/>
    <w:rsid w:val="00CD32B2"/>
    <w:rsid w:val="00CD337B"/>
    <w:rsid w:val="00CD33A0"/>
    <w:rsid w:val="00CD349D"/>
    <w:rsid w:val="00CD34B3"/>
    <w:rsid w:val="00CD3E39"/>
    <w:rsid w:val="00CD417E"/>
    <w:rsid w:val="00CD4970"/>
    <w:rsid w:val="00CD4B5E"/>
    <w:rsid w:val="00CD4B96"/>
    <w:rsid w:val="00CD4EB4"/>
    <w:rsid w:val="00CD5835"/>
    <w:rsid w:val="00CD5B87"/>
    <w:rsid w:val="00CD62F5"/>
    <w:rsid w:val="00CD633C"/>
    <w:rsid w:val="00CD6716"/>
    <w:rsid w:val="00CD68D5"/>
    <w:rsid w:val="00CD6E79"/>
    <w:rsid w:val="00CD72DC"/>
    <w:rsid w:val="00CD72E8"/>
    <w:rsid w:val="00CD73CE"/>
    <w:rsid w:val="00CD7610"/>
    <w:rsid w:val="00CD777A"/>
    <w:rsid w:val="00CD7786"/>
    <w:rsid w:val="00CD7AA1"/>
    <w:rsid w:val="00CD7C15"/>
    <w:rsid w:val="00CD7C99"/>
    <w:rsid w:val="00CD7F5E"/>
    <w:rsid w:val="00CE0012"/>
    <w:rsid w:val="00CE0194"/>
    <w:rsid w:val="00CE0424"/>
    <w:rsid w:val="00CE04A0"/>
    <w:rsid w:val="00CE0A42"/>
    <w:rsid w:val="00CE0FE6"/>
    <w:rsid w:val="00CE10D8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419"/>
    <w:rsid w:val="00CE45AC"/>
    <w:rsid w:val="00CE4DE3"/>
    <w:rsid w:val="00CE507D"/>
    <w:rsid w:val="00CE51DE"/>
    <w:rsid w:val="00CE530B"/>
    <w:rsid w:val="00CE56A6"/>
    <w:rsid w:val="00CE670E"/>
    <w:rsid w:val="00CE6844"/>
    <w:rsid w:val="00CE69B7"/>
    <w:rsid w:val="00CE6F27"/>
    <w:rsid w:val="00CE73FC"/>
    <w:rsid w:val="00CE74C9"/>
    <w:rsid w:val="00CE754E"/>
    <w:rsid w:val="00CE7561"/>
    <w:rsid w:val="00CE7B21"/>
    <w:rsid w:val="00CE7DFE"/>
    <w:rsid w:val="00CF04B6"/>
    <w:rsid w:val="00CF06E0"/>
    <w:rsid w:val="00CF076F"/>
    <w:rsid w:val="00CF09CD"/>
    <w:rsid w:val="00CF1354"/>
    <w:rsid w:val="00CF17C7"/>
    <w:rsid w:val="00CF1BC0"/>
    <w:rsid w:val="00CF1D3F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4CA3"/>
    <w:rsid w:val="00CF50DB"/>
    <w:rsid w:val="00CF5712"/>
    <w:rsid w:val="00CF5A5B"/>
    <w:rsid w:val="00CF6252"/>
    <w:rsid w:val="00CF625B"/>
    <w:rsid w:val="00CF629B"/>
    <w:rsid w:val="00CF6330"/>
    <w:rsid w:val="00CF64A0"/>
    <w:rsid w:val="00CF64D6"/>
    <w:rsid w:val="00CF66DE"/>
    <w:rsid w:val="00CF687E"/>
    <w:rsid w:val="00CF6970"/>
    <w:rsid w:val="00CF6C80"/>
    <w:rsid w:val="00CF72FD"/>
    <w:rsid w:val="00CF741E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551"/>
    <w:rsid w:val="00D02A10"/>
    <w:rsid w:val="00D02D09"/>
    <w:rsid w:val="00D0349B"/>
    <w:rsid w:val="00D034DB"/>
    <w:rsid w:val="00D03792"/>
    <w:rsid w:val="00D03F0D"/>
    <w:rsid w:val="00D040B0"/>
    <w:rsid w:val="00D041C3"/>
    <w:rsid w:val="00D041EB"/>
    <w:rsid w:val="00D04D5B"/>
    <w:rsid w:val="00D04D85"/>
    <w:rsid w:val="00D04F36"/>
    <w:rsid w:val="00D05969"/>
    <w:rsid w:val="00D059B0"/>
    <w:rsid w:val="00D05EF7"/>
    <w:rsid w:val="00D063B6"/>
    <w:rsid w:val="00D06603"/>
    <w:rsid w:val="00D06ADE"/>
    <w:rsid w:val="00D06BE2"/>
    <w:rsid w:val="00D06C3B"/>
    <w:rsid w:val="00D06FCC"/>
    <w:rsid w:val="00D0716C"/>
    <w:rsid w:val="00D07281"/>
    <w:rsid w:val="00D0770E"/>
    <w:rsid w:val="00D07841"/>
    <w:rsid w:val="00D079CF"/>
    <w:rsid w:val="00D07A0E"/>
    <w:rsid w:val="00D10249"/>
    <w:rsid w:val="00D102A8"/>
    <w:rsid w:val="00D10454"/>
    <w:rsid w:val="00D1062D"/>
    <w:rsid w:val="00D10827"/>
    <w:rsid w:val="00D10C0A"/>
    <w:rsid w:val="00D10C48"/>
    <w:rsid w:val="00D1139D"/>
    <w:rsid w:val="00D115C3"/>
    <w:rsid w:val="00D1161A"/>
    <w:rsid w:val="00D11702"/>
    <w:rsid w:val="00D11897"/>
    <w:rsid w:val="00D11D72"/>
    <w:rsid w:val="00D11E5B"/>
    <w:rsid w:val="00D11F07"/>
    <w:rsid w:val="00D12041"/>
    <w:rsid w:val="00D122FB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4A63"/>
    <w:rsid w:val="00D14EAE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BDB"/>
    <w:rsid w:val="00D17C40"/>
    <w:rsid w:val="00D20088"/>
    <w:rsid w:val="00D202BA"/>
    <w:rsid w:val="00D202D2"/>
    <w:rsid w:val="00D20400"/>
    <w:rsid w:val="00D20652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6C"/>
    <w:rsid w:val="00D256AB"/>
    <w:rsid w:val="00D259A5"/>
    <w:rsid w:val="00D25B8A"/>
    <w:rsid w:val="00D25C10"/>
    <w:rsid w:val="00D26074"/>
    <w:rsid w:val="00D26497"/>
    <w:rsid w:val="00D2652D"/>
    <w:rsid w:val="00D265C6"/>
    <w:rsid w:val="00D26A49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CBC"/>
    <w:rsid w:val="00D31FD7"/>
    <w:rsid w:val="00D320B2"/>
    <w:rsid w:val="00D322C0"/>
    <w:rsid w:val="00D323EA"/>
    <w:rsid w:val="00D32B36"/>
    <w:rsid w:val="00D33282"/>
    <w:rsid w:val="00D3351E"/>
    <w:rsid w:val="00D33B56"/>
    <w:rsid w:val="00D3466A"/>
    <w:rsid w:val="00D34705"/>
    <w:rsid w:val="00D35447"/>
    <w:rsid w:val="00D358B4"/>
    <w:rsid w:val="00D35D0F"/>
    <w:rsid w:val="00D35EA2"/>
    <w:rsid w:val="00D364D9"/>
    <w:rsid w:val="00D36ACF"/>
    <w:rsid w:val="00D36AF1"/>
    <w:rsid w:val="00D36BAD"/>
    <w:rsid w:val="00D36D07"/>
    <w:rsid w:val="00D36E71"/>
    <w:rsid w:val="00D36E9E"/>
    <w:rsid w:val="00D374EE"/>
    <w:rsid w:val="00D376E6"/>
    <w:rsid w:val="00D37C1A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2AF1"/>
    <w:rsid w:val="00D4318F"/>
    <w:rsid w:val="00D432A6"/>
    <w:rsid w:val="00D43720"/>
    <w:rsid w:val="00D438BF"/>
    <w:rsid w:val="00D43B23"/>
    <w:rsid w:val="00D43C15"/>
    <w:rsid w:val="00D43DE0"/>
    <w:rsid w:val="00D43E33"/>
    <w:rsid w:val="00D440F8"/>
    <w:rsid w:val="00D44639"/>
    <w:rsid w:val="00D449B1"/>
    <w:rsid w:val="00D44A90"/>
    <w:rsid w:val="00D44C42"/>
    <w:rsid w:val="00D44FEE"/>
    <w:rsid w:val="00D451D0"/>
    <w:rsid w:val="00D452D1"/>
    <w:rsid w:val="00D45361"/>
    <w:rsid w:val="00D456D4"/>
    <w:rsid w:val="00D46033"/>
    <w:rsid w:val="00D460BE"/>
    <w:rsid w:val="00D466F6"/>
    <w:rsid w:val="00D46798"/>
    <w:rsid w:val="00D470CA"/>
    <w:rsid w:val="00D470EF"/>
    <w:rsid w:val="00D471A3"/>
    <w:rsid w:val="00D47F0E"/>
    <w:rsid w:val="00D47F11"/>
    <w:rsid w:val="00D5004F"/>
    <w:rsid w:val="00D50385"/>
    <w:rsid w:val="00D50504"/>
    <w:rsid w:val="00D50A01"/>
    <w:rsid w:val="00D51119"/>
    <w:rsid w:val="00D51727"/>
    <w:rsid w:val="00D51B97"/>
    <w:rsid w:val="00D5283B"/>
    <w:rsid w:val="00D529C5"/>
    <w:rsid w:val="00D533E7"/>
    <w:rsid w:val="00D53487"/>
    <w:rsid w:val="00D546C5"/>
    <w:rsid w:val="00D546FF"/>
    <w:rsid w:val="00D54829"/>
    <w:rsid w:val="00D551EF"/>
    <w:rsid w:val="00D5520D"/>
    <w:rsid w:val="00D5521D"/>
    <w:rsid w:val="00D5582A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423"/>
    <w:rsid w:val="00D576CA"/>
    <w:rsid w:val="00D5776E"/>
    <w:rsid w:val="00D57DB8"/>
    <w:rsid w:val="00D57DDC"/>
    <w:rsid w:val="00D60122"/>
    <w:rsid w:val="00D6016F"/>
    <w:rsid w:val="00D6038A"/>
    <w:rsid w:val="00D604A9"/>
    <w:rsid w:val="00D609A6"/>
    <w:rsid w:val="00D60EE1"/>
    <w:rsid w:val="00D61206"/>
    <w:rsid w:val="00D6141F"/>
    <w:rsid w:val="00D61AF5"/>
    <w:rsid w:val="00D61B13"/>
    <w:rsid w:val="00D61DF7"/>
    <w:rsid w:val="00D61E25"/>
    <w:rsid w:val="00D62302"/>
    <w:rsid w:val="00D6238C"/>
    <w:rsid w:val="00D62465"/>
    <w:rsid w:val="00D62795"/>
    <w:rsid w:val="00D627F0"/>
    <w:rsid w:val="00D62D02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908"/>
    <w:rsid w:val="00D64A16"/>
    <w:rsid w:val="00D64BE4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181"/>
    <w:rsid w:val="00D71725"/>
    <w:rsid w:val="00D71807"/>
    <w:rsid w:val="00D71AAC"/>
    <w:rsid w:val="00D71C4E"/>
    <w:rsid w:val="00D71F7C"/>
    <w:rsid w:val="00D71F98"/>
    <w:rsid w:val="00D7213A"/>
    <w:rsid w:val="00D72239"/>
    <w:rsid w:val="00D72743"/>
    <w:rsid w:val="00D72B81"/>
    <w:rsid w:val="00D72D27"/>
    <w:rsid w:val="00D730FF"/>
    <w:rsid w:val="00D7345D"/>
    <w:rsid w:val="00D7411B"/>
    <w:rsid w:val="00D74292"/>
    <w:rsid w:val="00D7462A"/>
    <w:rsid w:val="00D7498B"/>
    <w:rsid w:val="00D74A18"/>
    <w:rsid w:val="00D74D0E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9E6"/>
    <w:rsid w:val="00D77A20"/>
    <w:rsid w:val="00D77B1D"/>
    <w:rsid w:val="00D77C9E"/>
    <w:rsid w:val="00D77ED3"/>
    <w:rsid w:val="00D800F4"/>
    <w:rsid w:val="00D8021F"/>
    <w:rsid w:val="00D8032A"/>
    <w:rsid w:val="00D80365"/>
    <w:rsid w:val="00D80383"/>
    <w:rsid w:val="00D80415"/>
    <w:rsid w:val="00D80A85"/>
    <w:rsid w:val="00D80C4E"/>
    <w:rsid w:val="00D80DBF"/>
    <w:rsid w:val="00D814CA"/>
    <w:rsid w:val="00D8169B"/>
    <w:rsid w:val="00D81794"/>
    <w:rsid w:val="00D818FB"/>
    <w:rsid w:val="00D81AB9"/>
    <w:rsid w:val="00D820F9"/>
    <w:rsid w:val="00D82289"/>
    <w:rsid w:val="00D823C6"/>
    <w:rsid w:val="00D827BE"/>
    <w:rsid w:val="00D828AB"/>
    <w:rsid w:val="00D82DC5"/>
    <w:rsid w:val="00D8327F"/>
    <w:rsid w:val="00D8347A"/>
    <w:rsid w:val="00D83D02"/>
    <w:rsid w:val="00D841B2"/>
    <w:rsid w:val="00D84932"/>
    <w:rsid w:val="00D855B3"/>
    <w:rsid w:val="00D856EE"/>
    <w:rsid w:val="00D857CB"/>
    <w:rsid w:val="00D85F8B"/>
    <w:rsid w:val="00D86138"/>
    <w:rsid w:val="00D86465"/>
    <w:rsid w:val="00D86486"/>
    <w:rsid w:val="00D8666E"/>
    <w:rsid w:val="00D86C01"/>
    <w:rsid w:val="00D86CA3"/>
    <w:rsid w:val="00D86D07"/>
    <w:rsid w:val="00D86EFE"/>
    <w:rsid w:val="00D871CE"/>
    <w:rsid w:val="00D872CD"/>
    <w:rsid w:val="00D87529"/>
    <w:rsid w:val="00D876FF"/>
    <w:rsid w:val="00D87B1F"/>
    <w:rsid w:val="00D9030B"/>
    <w:rsid w:val="00D9058B"/>
    <w:rsid w:val="00D909BC"/>
    <w:rsid w:val="00D90C00"/>
    <w:rsid w:val="00D90D84"/>
    <w:rsid w:val="00D910F1"/>
    <w:rsid w:val="00D91356"/>
    <w:rsid w:val="00D9164F"/>
    <w:rsid w:val="00D9170F"/>
    <w:rsid w:val="00D9196D"/>
    <w:rsid w:val="00D91F25"/>
    <w:rsid w:val="00D92224"/>
    <w:rsid w:val="00D9286F"/>
    <w:rsid w:val="00D92982"/>
    <w:rsid w:val="00D92F10"/>
    <w:rsid w:val="00D93158"/>
    <w:rsid w:val="00D93171"/>
    <w:rsid w:val="00D93201"/>
    <w:rsid w:val="00D9328D"/>
    <w:rsid w:val="00D93413"/>
    <w:rsid w:val="00D93540"/>
    <w:rsid w:val="00D936B0"/>
    <w:rsid w:val="00D93716"/>
    <w:rsid w:val="00D9403E"/>
    <w:rsid w:val="00D946F6"/>
    <w:rsid w:val="00D953FC"/>
    <w:rsid w:val="00D9596A"/>
    <w:rsid w:val="00D9612D"/>
    <w:rsid w:val="00D96135"/>
    <w:rsid w:val="00D96602"/>
    <w:rsid w:val="00D9679A"/>
    <w:rsid w:val="00D96900"/>
    <w:rsid w:val="00D96A22"/>
    <w:rsid w:val="00D97A72"/>
    <w:rsid w:val="00D97C21"/>
    <w:rsid w:val="00DA00A5"/>
    <w:rsid w:val="00DA09C9"/>
    <w:rsid w:val="00DA0DE3"/>
    <w:rsid w:val="00DA19C9"/>
    <w:rsid w:val="00DA1B3B"/>
    <w:rsid w:val="00DA20BF"/>
    <w:rsid w:val="00DA22EE"/>
    <w:rsid w:val="00DA232D"/>
    <w:rsid w:val="00DA243B"/>
    <w:rsid w:val="00DA265E"/>
    <w:rsid w:val="00DA2821"/>
    <w:rsid w:val="00DA29F0"/>
    <w:rsid w:val="00DA2CF9"/>
    <w:rsid w:val="00DA2D96"/>
    <w:rsid w:val="00DA305E"/>
    <w:rsid w:val="00DA325D"/>
    <w:rsid w:val="00DA3915"/>
    <w:rsid w:val="00DA39EE"/>
    <w:rsid w:val="00DA4449"/>
    <w:rsid w:val="00DA488A"/>
    <w:rsid w:val="00DA4A2C"/>
    <w:rsid w:val="00DA4B86"/>
    <w:rsid w:val="00DA4BD5"/>
    <w:rsid w:val="00DA4BF2"/>
    <w:rsid w:val="00DA4CBF"/>
    <w:rsid w:val="00DA4D8E"/>
    <w:rsid w:val="00DA4DBD"/>
    <w:rsid w:val="00DA4EAB"/>
    <w:rsid w:val="00DA50D4"/>
    <w:rsid w:val="00DA5232"/>
    <w:rsid w:val="00DA52B3"/>
    <w:rsid w:val="00DA53DE"/>
    <w:rsid w:val="00DA5417"/>
    <w:rsid w:val="00DA55F3"/>
    <w:rsid w:val="00DA56E8"/>
    <w:rsid w:val="00DA5A43"/>
    <w:rsid w:val="00DA60C4"/>
    <w:rsid w:val="00DA64FF"/>
    <w:rsid w:val="00DA6C65"/>
    <w:rsid w:val="00DA6C6B"/>
    <w:rsid w:val="00DA6D21"/>
    <w:rsid w:val="00DA6DF7"/>
    <w:rsid w:val="00DA7B1D"/>
    <w:rsid w:val="00DA7CFF"/>
    <w:rsid w:val="00DB0A83"/>
    <w:rsid w:val="00DB0A9F"/>
    <w:rsid w:val="00DB0F73"/>
    <w:rsid w:val="00DB1448"/>
    <w:rsid w:val="00DB1592"/>
    <w:rsid w:val="00DB1A56"/>
    <w:rsid w:val="00DB1B1F"/>
    <w:rsid w:val="00DB1D77"/>
    <w:rsid w:val="00DB1DE7"/>
    <w:rsid w:val="00DB1F21"/>
    <w:rsid w:val="00DB1FD7"/>
    <w:rsid w:val="00DB282F"/>
    <w:rsid w:val="00DB2ED8"/>
    <w:rsid w:val="00DB2FFF"/>
    <w:rsid w:val="00DB3684"/>
    <w:rsid w:val="00DB377D"/>
    <w:rsid w:val="00DB3DD4"/>
    <w:rsid w:val="00DB3FB2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336"/>
    <w:rsid w:val="00DC0512"/>
    <w:rsid w:val="00DC0D6C"/>
    <w:rsid w:val="00DC1295"/>
    <w:rsid w:val="00DC144A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C1D"/>
    <w:rsid w:val="00DC2D36"/>
    <w:rsid w:val="00DC2D90"/>
    <w:rsid w:val="00DC3091"/>
    <w:rsid w:val="00DC424B"/>
    <w:rsid w:val="00DC4EBD"/>
    <w:rsid w:val="00DC5023"/>
    <w:rsid w:val="00DC50ED"/>
    <w:rsid w:val="00DC53EF"/>
    <w:rsid w:val="00DC54E7"/>
    <w:rsid w:val="00DC55D1"/>
    <w:rsid w:val="00DC56AB"/>
    <w:rsid w:val="00DC570E"/>
    <w:rsid w:val="00DC5784"/>
    <w:rsid w:val="00DC57E9"/>
    <w:rsid w:val="00DC5A3B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3D1"/>
    <w:rsid w:val="00DD4826"/>
    <w:rsid w:val="00DD5102"/>
    <w:rsid w:val="00DD5B04"/>
    <w:rsid w:val="00DD5B10"/>
    <w:rsid w:val="00DD5CAB"/>
    <w:rsid w:val="00DD6CE6"/>
    <w:rsid w:val="00DD7F97"/>
    <w:rsid w:val="00DD7FCF"/>
    <w:rsid w:val="00DE015E"/>
    <w:rsid w:val="00DE038C"/>
    <w:rsid w:val="00DE0558"/>
    <w:rsid w:val="00DE05DA"/>
    <w:rsid w:val="00DE0A0C"/>
    <w:rsid w:val="00DE0D69"/>
    <w:rsid w:val="00DE169F"/>
    <w:rsid w:val="00DE174A"/>
    <w:rsid w:val="00DE1D36"/>
    <w:rsid w:val="00DE1DFB"/>
    <w:rsid w:val="00DE21E6"/>
    <w:rsid w:val="00DE21F6"/>
    <w:rsid w:val="00DE24AB"/>
    <w:rsid w:val="00DE26AF"/>
    <w:rsid w:val="00DE2A2B"/>
    <w:rsid w:val="00DE2DB5"/>
    <w:rsid w:val="00DE3191"/>
    <w:rsid w:val="00DE31DB"/>
    <w:rsid w:val="00DE324B"/>
    <w:rsid w:val="00DE341A"/>
    <w:rsid w:val="00DE3BAC"/>
    <w:rsid w:val="00DE4252"/>
    <w:rsid w:val="00DE4D7F"/>
    <w:rsid w:val="00DE5246"/>
    <w:rsid w:val="00DE5525"/>
    <w:rsid w:val="00DE5608"/>
    <w:rsid w:val="00DE58D0"/>
    <w:rsid w:val="00DE58DA"/>
    <w:rsid w:val="00DE5AE2"/>
    <w:rsid w:val="00DE5B4E"/>
    <w:rsid w:val="00DE5D30"/>
    <w:rsid w:val="00DE6372"/>
    <w:rsid w:val="00DE654F"/>
    <w:rsid w:val="00DE69AF"/>
    <w:rsid w:val="00DE6D8C"/>
    <w:rsid w:val="00DE7050"/>
    <w:rsid w:val="00DE7718"/>
    <w:rsid w:val="00DE7A73"/>
    <w:rsid w:val="00DE7AA6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3FDD"/>
    <w:rsid w:val="00DF42E6"/>
    <w:rsid w:val="00DF4695"/>
    <w:rsid w:val="00DF4699"/>
    <w:rsid w:val="00DF4987"/>
    <w:rsid w:val="00DF4A42"/>
    <w:rsid w:val="00DF502C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87"/>
    <w:rsid w:val="00DF7ED8"/>
    <w:rsid w:val="00DF7F5A"/>
    <w:rsid w:val="00E008D2"/>
    <w:rsid w:val="00E00E57"/>
    <w:rsid w:val="00E00EEE"/>
    <w:rsid w:val="00E01213"/>
    <w:rsid w:val="00E01250"/>
    <w:rsid w:val="00E0153D"/>
    <w:rsid w:val="00E022F1"/>
    <w:rsid w:val="00E02593"/>
    <w:rsid w:val="00E02FB9"/>
    <w:rsid w:val="00E03081"/>
    <w:rsid w:val="00E03530"/>
    <w:rsid w:val="00E03568"/>
    <w:rsid w:val="00E036F1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D90"/>
    <w:rsid w:val="00E05F9B"/>
    <w:rsid w:val="00E06543"/>
    <w:rsid w:val="00E06690"/>
    <w:rsid w:val="00E068E1"/>
    <w:rsid w:val="00E06B1E"/>
    <w:rsid w:val="00E06B48"/>
    <w:rsid w:val="00E06DFB"/>
    <w:rsid w:val="00E06ED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27C"/>
    <w:rsid w:val="00E12B5F"/>
    <w:rsid w:val="00E12BED"/>
    <w:rsid w:val="00E12D37"/>
    <w:rsid w:val="00E1306F"/>
    <w:rsid w:val="00E1333B"/>
    <w:rsid w:val="00E1399F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5BF2"/>
    <w:rsid w:val="00E16282"/>
    <w:rsid w:val="00E16795"/>
    <w:rsid w:val="00E1785E"/>
    <w:rsid w:val="00E17FA2"/>
    <w:rsid w:val="00E2010F"/>
    <w:rsid w:val="00E203E1"/>
    <w:rsid w:val="00E20618"/>
    <w:rsid w:val="00E2166D"/>
    <w:rsid w:val="00E21AF7"/>
    <w:rsid w:val="00E21B18"/>
    <w:rsid w:val="00E22044"/>
    <w:rsid w:val="00E22051"/>
    <w:rsid w:val="00E22330"/>
    <w:rsid w:val="00E22CE8"/>
    <w:rsid w:val="00E23027"/>
    <w:rsid w:val="00E233E0"/>
    <w:rsid w:val="00E238A3"/>
    <w:rsid w:val="00E238B0"/>
    <w:rsid w:val="00E247EB"/>
    <w:rsid w:val="00E24E9F"/>
    <w:rsid w:val="00E250AC"/>
    <w:rsid w:val="00E2562B"/>
    <w:rsid w:val="00E25BA1"/>
    <w:rsid w:val="00E25DF8"/>
    <w:rsid w:val="00E25EB6"/>
    <w:rsid w:val="00E2616E"/>
    <w:rsid w:val="00E261F0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58A"/>
    <w:rsid w:val="00E31A5A"/>
    <w:rsid w:val="00E31D43"/>
    <w:rsid w:val="00E31D50"/>
    <w:rsid w:val="00E32608"/>
    <w:rsid w:val="00E326DC"/>
    <w:rsid w:val="00E330D0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320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D8C"/>
    <w:rsid w:val="00E41FB1"/>
    <w:rsid w:val="00E4234A"/>
    <w:rsid w:val="00E4239D"/>
    <w:rsid w:val="00E42937"/>
    <w:rsid w:val="00E42B47"/>
    <w:rsid w:val="00E42EEC"/>
    <w:rsid w:val="00E43262"/>
    <w:rsid w:val="00E43384"/>
    <w:rsid w:val="00E43403"/>
    <w:rsid w:val="00E4364D"/>
    <w:rsid w:val="00E437AF"/>
    <w:rsid w:val="00E4388F"/>
    <w:rsid w:val="00E43999"/>
    <w:rsid w:val="00E43D71"/>
    <w:rsid w:val="00E443DC"/>
    <w:rsid w:val="00E44468"/>
    <w:rsid w:val="00E446BD"/>
    <w:rsid w:val="00E446F1"/>
    <w:rsid w:val="00E4471E"/>
    <w:rsid w:val="00E450BB"/>
    <w:rsid w:val="00E4579F"/>
    <w:rsid w:val="00E458CC"/>
    <w:rsid w:val="00E45971"/>
    <w:rsid w:val="00E459D0"/>
    <w:rsid w:val="00E45E52"/>
    <w:rsid w:val="00E463BA"/>
    <w:rsid w:val="00E4640A"/>
    <w:rsid w:val="00E46886"/>
    <w:rsid w:val="00E46FDA"/>
    <w:rsid w:val="00E47555"/>
    <w:rsid w:val="00E47AEF"/>
    <w:rsid w:val="00E506E2"/>
    <w:rsid w:val="00E50707"/>
    <w:rsid w:val="00E509D7"/>
    <w:rsid w:val="00E50C1A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BCD"/>
    <w:rsid w:val="00E52E91"/>
    <w:rsid w:val="00E52FCE"/>
    <w:rsid w:val="00E532FF"/>
    <w:rsid w:val="00E53B75"/>
    <w:rsid w:val="00E53E86"/>
    <w:rsid w:val="00E54191"/>
    <w:rsid w:val="00E544AE"/>
    <w:rsid w:val="00E546DC"/>
    <w:rsid w:val="00E54768"/>
    <w:rsid w:val="00E54E3B"/>
    <w:rsid w:val="00E54F45"/>
    <w:rsid w:val="00E55258"/>
    <w:rsid w:val="00E552FA"/>
    <w:rsid w:val="00E5598A"/>
    <w:rsid w:val="00E55FBA"/>
    <w:rsid w:val="00E5600F"/>
    <w:rsid w:val="00E560D3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77F"/>
    <w:rsid w:val="00E578DA"/>
    <w:rsid w:val="00E578F5"/>
    <w:rsid w:val="00E57EA4"/>
    <w:rsid w:val="00E601D2"/>
    <w:rsid w:val="00E60305"/>
    <w:rsid w:val="00E606D4"/>
    <w:rsid w:val="00E60A09"/>
    <w:rsid w:val="00E60B84"/>
    <w:rsid w:val="00E60D2F"/>
    <w:rsid w:val="00E60F6E"/>
    <w:rsid w:val="00E6105C"/>
    <w:rsid w:val="00E611A7"/>
    <w:rsid w:val="00E6134C"/>
    <w:rsid w:val="00E6145A"/>
    <w:rsid w:val="00E61541"/>
    <w:rsid w:val="00E615F6"/>
    <w:rsid w:val="00E61B21"/>
    <w:rsid w:val="00E61BC9"/>
    <w:rsid w:val="00E61D6C"/>
    <w:rsid w:val="00E62108"/>
    <w:rsid w:val="00E62572"/>
    <w:rsid w:val="00E63093"/>
    <w:rsid w:val="00E6326F"/>
    <w:rsid w:val="00E63318"/>
    <w:rsid w:val="00E6344F"/>
    <w:rsid w:val="00E63809"/>
    <w:rsid w:val="00E63838"/>
    <w:rsid w:val="00E63C1E"/>
    <w:rsid w:val="00E63D54"/>
    <w:rsid w:val="00E6431C"/>
    <w:rsid w:val="00E6442B"/>
    <w:rsid w:val="00E64434"/>
    <w:rsid w:val="00E6449A"/>
    <w:rsid w:val="00E64586"/>
    <w:rsid w:val="00E647F2"/>
    <w:rsid w:val="00E6489A"/>
    <w:rsid w:val="00E64A39"/>
    <w:rsid w:val="00E64D17"/>
    <w:rsid w:val="00E64D26"/>
    <w:rsid w:val="00E64FE4"/>
    <w:rsid w:val="00E6505C"/>
    <w:rsid w:val="00E6510B"/>
    <w:rsid w:val="00E655DD"/>
    <w:rsid w:val="00E658F5"/>
    <w:rsid w:val="00E659D8"/>
    <w:rsid w:val="00E65E12"/>
    <w:rsid w:val="00E65FD9"/>
    <w:rsid w:val="00E66078"/>
    <w:rsid w:val="00E665BD"/>
    <w:rsid w:val="00E66638"/>
    <w:rsid w:val="00E66672"/>
    <w:rsid w:val="00E66908"/>
    <w:rsid w:val="00E6760C"/>
    <w:rsid w:val="00E67719"/>
    <w:rsid w:val="00E67C51"/>
    <w:rsid w:val="00E67CED"/>
    <w:rsid w:val="00E70131"/>
    <w:rsid w:val="00E7025D"/>
    <w:rsid w:val="00E702CD"/>
    <w:rsid w:val="00E70373"/>
    <w:rsid w:val="00E7065A"/>
    <w:rsid w:val="00E71AAB"/>
    <w:rsid w:val="00E71B25"/>
    <w:rsid w:val="00E71CC4"/>
    <w:rsid w:val="00E71D35"/>
    <w:rsid w:val="00E71EA6"/>
    <w:rsid w:val="00E721C0"/>
    <w:rsid w:val="00E72259"/>
    <w:rsid w:val="00E72361"/>
    <w:rsid w:val="00E72E9B"/>
    <w:rsid w:val="00E72EFC"/>
    <w:rsid w:val="00E72F00"/>
    <w:rsid w:val="00E73137"/>
    <w:rsid w:val="00E73392"/>
    <w:rsid w:val="00E73425"/>
    <w:rsid w:val="00E7379F"/>
    <w:rsid w:val="00E73921"/>
    <w:rsid w:val="00E739CF"/>
    <w:rsid w:val="00E73BFE"/>
    <w:rsid w:val="00E74371"/>
    <w:rsid w:val="00E7466F"/>
    <w:rsid w:val="00E7467A"/>
    <w:rsid w:val="00E74B7C"/>
    <w:rsid w:val="00E74E85"/>
    <w:rsid w:val="00E75331"/>
    <w:rsid w:val="00E753A6"/>
    <w:rsid w:val="00E754CC"/>
    <w:rsid w:val="00E756A3"/>
    <w:rsid w:val="00E75870"/>
    <w:rsid w:val="00E758EC"/>
    <w:rsid w:val="00E75E94"/>
    <w:rsid w:val="00E7625E"/>
    <w:rsid w:val="00E76572"/>
    <w:rsid w:val="00E766E9"/>
    <w:rsid w:val="00E76C9C"/>
    <w:rsid w:val="00E76F20"/>
    <w:rsid w:val="00E7707C"/>
    <w:rsid w:val="00E7710D"/>
    <w:rsid w:val="00E776F2"/>
    <w:rsid w:val="00E77B2A"/>
    <w:rsid w:val="00E77B5E"/>
    <w:rsid w:val="00E77F4E"/>
    <w:rsid w:val="00E8022A"/>
    <w:rsid w:val="00E8045A"/>
    <w:rsid w:val="00E80803"/>
    <w:rsid w:val="00E8099E"/>
    <w:rsid w:val="00E80B0A"/>
    <w:rsid w:val="00E81053"/>
    <w:rsid w:val="00E8124B"/>
    <w:rsid w:val="00E81A1C"/>
    <w:rsid w:val="00E822DB"/>
    <w:rsid w:val="00E8234C"/>
    <w:rsid w:val="00E82364"/>
    <w:rsid w:val="00E8246A"/>
    <w:rsid w:val="00E82927"/>
    <w:rsid w:val="00E83042"/>
    <w:rsid w:val="00E8357F"/>
    <w:rsid w:val="00E83AA9"/>
    <w:rsid w:val="00E83B47"/>
    <w:rsid w:val="00E83CFA"/>
    <w:rsid w:val="00E83F1A"/>
    <w:rsid w:val="00E840F0"/>
    <w:rsid w:val="00E841D7"/>
    <w:rsid w:val="00E85074"/>
    <w:rsid w:val="00E85734"/>
    <w:rsid w:val="00E85928"/>
    <w:rsid w:val="00E85C66"/>
    <w:rsid w:val="00E860CA"/>
    <w:rsid w:val="00E8618E"/>
    <w:rsid w:val="00E86529"/>
    <w:rsid w:val="00E8691A"/>
    <w:rsid w:val="00E869C3"/>
    <w:rsid w:val="00E86BC0"/>
    <w:rsid w:val="00E86BE9"/>
    <w:rsid w:val="00E86C60"/>
    <w:rsid w:val="00E86E0F"/>
    <w:rsid w:val="00E86E5A"/>
    <w:rsid w:val="00E8728C"/>
    <w:rsid w:val="00E87822"/>
    <w:rsid w:val="00E87856"/>
    <w:rsid w:val="00E87B1F"/>
    <w:rsid w:val="00E87CDA"/>
    <w:rsid w:val="00E87CE1"/>
    <w:rsid w:val="00E90395"/>
    <w:rsid w:val="00E9079A"/>
    <w:rsid w:val="00E90BFB"/>
    <w:rsid w:val="00E90E49"/>
    <w:rsid w:val="00E91299"/>
    <w:rsid w:val="00E9133E"/>
    <w:rsid w:val="00E913F5"/>
    <w:rsid w:val="00E91701"/>
    <w:rsid w:val="00E917F9"/>
    <w:rsid w:val="00E920AE"/>
    <w:rsid w:val="00E924BB"/>
    <w:rsid w:val="00E927C3"/>
    <w:rsid w:val="00E92905"/>
    <w:rsid w:val="00E9291C"/>
    <w:rsid w:val="00E929C9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B"/>
    <w:rsid w:val="00E9543E"/>
    <w:rsid w:val="00E958D6"/>
    <w:rsid w:val="00E958E0"/>
    <w:rsid w:val="00E95995"/>
    <w:rsid w:val="00E964C4"/>
    <w:rsid w:val="00E968AD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2DBE"/>
    <w:rsid w:val="00EA35DA"/>
    <w:rsid w:val="00EA373B"/>
    <w:rsid w:val="00EA393F"/>
    <w:rsid w:val="00EA3E51"/>
    <w:rsid w:val="00EA40BF"/>
    <w:rsid w:val="00EA4192"/>
    <w:rsid w:val="00EA466D"/>
    <w:rsid w:val="00EA4DC0"/>
    <w:rsid w:val="00EA5109"/>
    <w:rsid w:val="00EA52A2"/>
    <w:rsid w:val="00EA532B"/>
    <w:rsid w:val="00EA5BE2"/>
    <w:rsid w:val="00EA5EC7"/>
    <w:rsid w:val="00EA6098"/>
    <w:rsid w:val="00EA630C"/>
    <w:rsid w:val="00EA6323"/>
    <w:rsid w:val="00EA6988"/>
    <w:rsid w:val="00EA69B1"/>
    <w:rsid w:val="00EA6B81"/>
    <w:rsid w:val="00EA6F6A"/>
    <w:rsid w:val="00EA6F8A"/>
    <w:rsid w:val="00EA708E"/>
    <w:rsid w:val="00EA70CD"/>
    <w:rsid w:val="00EA7243"/>
    <w:rsid w:val="00EA72E8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2FF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059"/>
    <w:rsid w:val="00EB51C9"/>
    <w:rsid w:val="00EB592E"/>
    <w:rsid w:val="00EB5D21"/>
    <w:rsid w:val="00EB5E0C"/>
    <w:rsid w:val="00EB6250"/>
    <w:rsid w:val="00EB6664"/>
    <w:rsid w:val="00EB6D99"/>
    <w:rsid w:val="00EB6DC5"/>
    <w:rsid w:val="00EB75B6"/>
    <w:rsid w:val="00EB7A77"/>
    <w:rsid w:val="00EB7DA1"/>
    <w:rsid w:val="00EB7F7C"/>
    <w:rsid w:val="00EC0112"/>
    <w:rsid w:val="00EC04D8"/>
    <w:rsid w:val="00EC0742"/>
    <w:rsid w:val="00EC09F5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1F"/>
    <w:rsid w:val="00EC41F9"/>
    <w:rsid w:val="00EC4207"/>
    <w:rsid w:val="00EC429B"/>
    <w:rsid w:val="00EC4568"/>
    <w:rsid w:val="00EC462B"/>
    <w:rsid w:val="00EC46CF"/>
    <w:rsid w:val="00EC4836"/>
    <w:rsid w:val="00EC4D2D"/>
    <w:rsid w:val="00EC4D77"/>
    <w:rsid w:val="00EC528B"/>
    <w:rsid w:val="00EC55AD"/>
    <w:rsid w:val="00EC5653"/>
    <w:rsid w:val="00EC5FF1"/>
    <w:rsid w:val="00EC6296"/>
    <w:rsid w:val="00EC64B6"/>
    <w:rsid w:val="00EC6CB8"/>
    <w:rsid w:val="00EC71BD"/>
    <w:rsid w:val="00EC71CE"/>
    <w:rsid w:val="00EC7214"/>
    <w:rsid w:val="00EC7D5B"/>
    <w:rsid w:val="00EC7EE6"/>
    <w:rsid w:val="00EC7EFB"/>
    <w:rsid w:val="00ED06B4"/>
    <w:rsid w:val="00ED0D5B"/>
    <w:rsid w:val="00ED0E15"/>
    <w:rsid w:val="00ED1006"/>
    <w:rsid w:val="00ED1906"/>
    <w:rsid w:val="00ED1917"/>
    <w:rsid w:val="00ED1999"/>
    <w:rsid w:val="00ED19BE"/>
    <w:rsid w:val="00ED1A3B"/>
    <w:rsid w:val="00ED1E2D"/>
    <w:rsid w:val="00ED1E52"/>
    <w:rsid w:val="00ED2060"/>
    <w:rsid w:val="00ED21C8"/>
    <w:rsid w:val="00ED2598"/>
    <w:rsid w:val="00ED3059"/>
    <w:rsid w:val="00ED30CF"/>
    <w:rsid w:val="00ED32EF"/>
    <w:rsid w:val="00ED3784"/>
    <w:rsid w:val="00ED397B"/>
    <w:rsid w:val="00ED3B7C"/>
    <w:rsid w:val="00ED4123"/>
    <w:rsid w:val="00ED4405"/>
    <w:rsid w:val="00ED470E"/>
    <w:rsid w:val="00ED4A15"/>
    <w:rsid w:val="00ED4CA6"/>
    <w:rsid w:val="00ED5264"/>
    <w:rsid w:val="00ED5882"/>
    <w:rsid w:val="00ED593C"/>
    <w:rsid w:val="00ED5A49"/>
    <w:rsid w:val="00ED5DD8"/>
    <w:rsid w:val="00ED5FB3"/>
    <w:rsid w:val="00ED60C9"/>
    <w:rsid w:val="00ED6952"/>
    <w:rsid w:val="00ED6F11"/>
    <w:rsid w:val="00ED756A"/>
    <w:rsid w:val="00ED75A9"/>
    <w:rsid w:val="00ED76D1"/>
    <w:rsid w:val="00ED7A1F"/>
    <w:rsid w:val="00ED7A7D"/>
    <w:rsid w:val="00EE0174"/>
    <w:rsid w:val="00EE02CD"/>
    <w:rsid w:val="00EE0461"/>
    <w:rsid w:val="00EE07BF"/>
    <w:rsid w:val="00EE10D2"/>
    <w:rsid w:val="00EE14F2"/>
    <w:rsid w:val="00EE14FF"/>
    <w:rsid w:val="00EE1FC0"/>
    <w:rsid w:val="00EE24D4"/>
    <w:rsid w:val="00EE25F8"/>
    <w:rsid w:val="00EE281B"/>
    <w:rsid w:val="00EE2E8C"/>
    <w:rsid w:val="00EE317B"/>
    <w:rsid w:val="00EE3340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6A61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C92"/>
    <w:rsid w:val="00EF1FA9"/>
    <w:rsid w:val="00EF2F95"/>
    <w:rsid w:val="00EF33E7"/>
    <w:rsid w:val="00EF384B"/>
    <w:rsid w:val="00EF399D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88B"/>
    <w:rsid w:val="00EF6F3A"/>
    <w:rsid w:val="00EF73FB"/>
    <w:rsid w:val="00EF7434"/>
    <w:rsid w:val="00F0038C"/>
    <w:rsid w:val="00F005BF"/>
    <w:rsid w:val="00F00A2F"/>
    <w:rsid w:val="00F00C7D"/>
    <w:rsid w:val="00F00D5A"/>
    <w:rsid w:val="00F01657"/>
    <w:rsid w:val="00F0166B"/>
    <w:rsid w:val="00F016B6"/>
    <w:rsid w:val="00F017FD"/>
    <w:rsid w:val="00F0190D"/>
    <w:rsid w:val="00F019CC"/>
    <w:rsid w:val="00F01A03"/>
    <w:rsid w:val="00F01B56"/>
    <w:rsid w:val="00F02445"/>
    <w:rsid w:val="00F02516"/>
    <w:rsid w:val="00F02618"/>
    <w:rsid w:val="00F02666"/>
    <w:rsid w:val="00F027EB"/>
    <w:rsid w:val="00F0292E"/>
    <w:rsid w:val="00F02CE9"/>
    <w:rsid w:val="00F02D95"/>
    <w:rsid w:val="00F03239"/>
    <w:rsid w:val="00F03271"/>
    <w:rsid w:val="00F0383E"/>
    <w:rsid w:val="00F038DF"/>
    <w:rsid w:val="00F03ABC"/>
    <w:rsid w:val="00F03B4A"/>
    <w:rsid w:val="00F040DD"/>
    <w:rsid w:val="00F04347"/>
    <w:rsid w:val="00F04364"/>
    <w:rsid w:val="00F04393"/>
    <w:rsid w:val="00F043A6"/>
    <w:rsid w:val="00F0477A"/>
    <w:rsid w:val="00F04816"/>
    <w:rsid w:val="00F04E94"/>
    <w:rsid w:val="00F0528D"/>
    <w:rsid w:val="00F05494"/>
    <w:rsid w:val="00F05EF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B91"/>
    <w:rsid w:val="00F07CA2"/>
    <w:rsid w:val="00F07CB2"/>
    <w:rsid w:val="00F1020A"/>
    <w:rsid w:val="00F10586"/>
    <w:rsid w:val="00F10629"/>
    <w:rsid w:val="00F10658"/>
    <w:rsid w:val="00F107F6"/>
    <w:rsid w:val="00F10951"/>
    <w:rsid w:val="00F11312"/>
    <w:rsid w:val="00F116C5"/>
    <w:rsid w:val="00F118E9"/>
    <w:rsid w:val="00F11C8E"/>
    <w:rsid w:val="00F121C5"/>
    <w:rsid w:val="00F12279"/>
    <w:rsid w:val="00F123BE"/>
    <w:rsid w:val="00F124EA"/>
    <w:rsid w:val="00F12A3D"/>
    <w:rsid w:val="00F12B74"/>
    <w:rsid w:val="00F12D9D"/>
    <w:rsid w:val="00F1307F"/>
    <w:rsid w:val="00F139BD"/>
    <w:rsid w:val="00F13A90"/>
    <w:rsid w:val="00F13F3A"/>
    <w:rsid w:val="00F1406C"/>
    <w:rsid w:val="00F14276"/>
    <w:rsid w:val="00F14440"/>
    <w:rsid w:val="00F14464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1C96"/>
    <w:rsid w:val="00F22229"/>
    <w:rsid w:val="00F22457"/>
    <w:rsid w:val="00F225DB"/>
    <w:rsid w:val="00F2278A"/>
    <w:rsid w:val="00F229CC"/>
    <w:rsid w:val="00F22D9D"/>
    <w:rsid w:val="00F2300A"/>
    <w:rsid w:val="00F2314E"/>
    <w:rsid w:val="00F231B1"/>
    <w:rsid w:val="00F23512"/>
    <w:rsid w:val="00F2376F"/>
    <w:rsid w:val="00F23BE0"/>
    <w:rsid w:val="00F23FDC"/>
    <w:rsid w:val="00F24087"/>
    <w:rsid w:val="00F241A5"/>
    <w:rsid w:val="00F24218"/>
    <w:rsid w:val="00F243D8"/>
    <w:rsid w:val="00F244D1"/>
    <w:rsid w:val="00F245B9"/>
    <w:rsid w:val="00F248B6"/>
    <w:rsid w:val="00F24B39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3D8"/>
    <w:rsid w:val="00F276F5"/>
    <w:rsid w:val="00F27905"/>
    <w:rsid w:val="00F279E9"/>
    <w:rsid w:val="00F27A27"/>
    <w:rsid w:val="00F30074"/>
    <w:rsid w:val="00F303E9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1DB2"/>
    <w:rsid w:val="00F323F9"/>
    <w:rsid w:val="00F3246B"/>
    <w:rsid w:val="00F32574"/>
    <w:rsid w:val="00F331F1"/>
    <w:rsid w:val="00F33484"/>
    <w:rsid w:val="00F33498"/>
    <w:rsid w:val="00F33962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5DC7"/>
    <w:rsid w:val="00F3645E"/>
    <w:rsid w:val="00F36492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ADA"/>
    <w:rsid w:val="00F41D40"/>
    <w:rsid w:val="00F42251"/>
    <w:rsid w:val="00F423EF"/>
    <w:rsid w:val="00F42656"/>
    <w:rsid w:val="00F42702"/>
    <w:rsid w:val="00F427EA"/>
    <w:rsid w:val="00F43372"/>
    <w:rsid w:val="00F434B5"/>
    <w:rsid w:val="00F4396E"/>
    <w:rsid w:val="00F43C5F"/>
    <w:rsid w:val="00F43FC5"/>
    <w:rsid w:val="00F4473E"/>
    <w:rsid w:val="00F4488B"/>
    <w:rsid w:val="00F449EA"/>
    <w:rsid w:val="00F44D63"/>
    <w:rsid w:val="00F44E09"/>
    <w:rsid w:val="00F450A6"/>
    <w:rsid w:val="00F45571"/>
    <w:rsid w:val="00F45FC8"/>
    <w:rsid w:val="00F464EF"/>
    <w:rsid w:val="00F465B5"/>
    <w:rsid w:val="00F46608"/>
    <w:rsid w:val="00F467A6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B6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2DC"/>
    <w:rsid w:val="00F544AF"/>
    <w:rsid w:val="00F548A0"/>
    <w:rsid w:val="00F54979"/>
    <w:rsid w:val="00F54A0B"/>
    <w:rsid w:val="00F54B74"/>
    <w:rsid w:val="00F54F70"/>
    <w:rsid w:val="00F550A2"/>
    <w:rsid w:val="00F55506"/>
    <w:rsid w:val="00F556E0"/>
    <w:rsid w:val="00F55703"/>
    <w:rsid w:val="00F557BD"/>
    <w:rsid w:val="00F55C5A"/>
    <w:rsid w:val="00F56193"/>
    <w:rsid w:val="00F56222"/>
    <w:rsid w:val="00F562DB"/>
    <w:rsid w:val="00F562F8"/>
    <w:rsid w:val="00F56526"/>
    <w:rsid w:val="00F5680F"/>
    <w:rsid w:val="00F56A3F"/>
    <w:rsid w:val="00F573E5"/>
    <w:rsid w:val="00F575F5"/>
    <w:rsid w:val="00F5780D"/>
    <w:rsid w:val="00F60203"/>
    <w:rsid w:val="00F6034D"/>
    <w:rsid w:val="00F6039C"/>
    <w:rsid w:val="00F607C5"/>
    <w:rsid w:val="00F60AF3"/>
    <w:rsid w:val="00F60B5C"/>
    <w:rsid w:val="00F60DEA"/>
    <w:rsid w:val="00F613DC"/>
    <w:rsid w:val="00F61666"/>
    <w:rsid w:val="00F61C4C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7D1"/>
    <w:rsid w:val="00F64A24"/>
    <w:rsid w:val="00F64AAD"/>
    <w:rsid w:val="00F64C2B"/>
    <w:rsid w:val="00F64C60"/>
    <w:rsid w:val="00F6505E"/>
    <w:rsid w:val="00F65101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561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18"/>
    <w:rsid w:val="00F73674"/>
    <w:rsid w:val="00F73D06"/>
    <w:rsid w:val="00F73D63"/>
    <w:rsid w:val="00F743F7"/>
    <w:rsid w:val="00F7454D"/>
    <w:rsid w:val="00F74BB9"/>
    <w:rsid w:val="00F74FFA"/>
    <w:rsid w:val="00F75582"/>
    <w:rsid w:val="00F7559F"/>
    <w:rsid w:val="00F7593F"/>
    <w:rsid w:val="00F7594B"/>
    <w:rsid w:val="00F75C69"/>
    <w:rsid w:val="00F75D75"/>
    <w:rsid w:val="00F76231"/>
    <w:rsid w:val="00F764B8"/>
    <w:rsid w:val="00F7653C"/>
    <w:rsid w:val="00F7671D"/>
    <w:rsid w:val="00F76757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6D3"/>
    <w:rsid w:val="00F82AF3"/>
    <w:rsid w:val="00F82B81"/>
    <w:rsid w:val="00F830D1"/>
    <w:rsid w:val="00F8324B"/>
    <w:rsid w:val="00F83311"/>
    <w:rsid w:val="00F835EA"/>
    <w:rsid w:val="00F83603"/>
    <w:rsid w:val="00F83802"/>
    <w:rsid w:val="00F8398B"/>
    <w:rsid w:val="00F83B39"/>
    <w:rsid w:val="00F83D41"/>
    <w:rsid w:val="00F83E00"/>
    <w:rsid w:val="00F83E52"/>
    <w:rsid w:val="00F83EC6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3C1"/>
    <w:rsid w:val="00F86796"/>
    <w:rsid w:val="00F868BB"/>
    <w:rsid w:val="00F868F5"/>
    <w:rsid w:val="00F86CAA"/>
    <w:rsid w:val="00F870DD"/>
    <w:rsid w:val="00F87213"/>
    <w:rsid w:val="00F879E5"/>
    <w:rsid w:val="00F87CD2"/>
    <w:rsid w:val="00F87D84"/>
    <w:rsid w:val="00F87D88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D9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1B4"/>
    <w:rsid w:val="00F95B93"/>
    <w:rsid w:val="00F95BE5"/>
    <w:rsid w:val="00F95CC6"/>
    <w:rsid w:val="00F96985"/>
    <w:rsid w:val="00F96E66"/>
    <w:rsid w:val="00F96F65"/>
    <w:rsid w:val="00F971DD"/>
    <w:rsid w:val="00F9757A"/>
    <w:rsid w:val="00F97818"/>
    <w:rsid w:val="00F97838"/>
    <w:rsid w:val="00F9793C"/>
    <w:rsid w:val="00F97CD5"/>
    <w:rsid w:val="00F97E70"/>
    <w:rsid w:val="00FA034B"/>
    <w:rsid w:val="00FA04F4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37B"/>
    <w:rsid w:val="00FA7EB5"/>
    <w:rsid w:val="00FB0096"/>
    <w:rsid w:val="00FB017A"/>
    <w:rsid w:val="00FB01A1"/>
    <w:rsid w:val="00FB03FD"/>
    <w:rsid w:val="00FB0D9F"/>
    <w:rsid w:val="00FB10F9"/>
    <w:rsid w:val="00FB130A"/>
    <w:rsid w:val="00FB1460"/>
    <w:rsid w:val="00FB191F"/>
    <w:rsid w:val="00FB1DE8"/>
    <w:rsid w:val="00FB2374"/>
    <w:rsid w:val="00FB28D0"/>
    <w:rsid w:val="00FB2AD0"/>
    <w:rsid w:val="00FB2B99"/>
    <w:rsid w:val="00FB2EE3"/>
    <w:rsid w:val="00FB2FED"/>
    <w:rsid w:val="00FB363D"/>
    <w:rsid w:val="00FB3BCA"/>
    <w:rsid w:val="00FB3C43"/>
    <w:rsid w:val="00FB3E46"/>
    <w:rsid w:val="00FB405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70"/>
    <w:rsid w:val="00FB7A0C"/>
    <w:rsid w:val="00FC0661"/>
    <w:rsid w:val="00FC1105"/>
    <w:rsid w:val="00FC1180"/>
    <w:rsid w:val="00FC1193"/>
    <w:rsid w:val="00FC14F6"/>
    <w:rsid w:val="00FC1CC6"/>
    <w:rsid w:val="00FC1E32"/>
    <w:rsid w:val="00FC26D3"/>
    <w:rsid w:val="00FC2850"/>
    <w:rsid w:val="00FC2E63"/>
    <w:rsid w:val="00FC3334"/>
    <w:rsid w:val="00FC39FC"/>
    <w:rsid w:val="00FC3E33"/>
    <w:rsid w:val="00FC3E4D"/>
    <w:rsid w:val="00FC3E58"/>
    <w:rsid w:val="00FC44D8"/>
    <w:rsid w:val="00FC47FF"/>
    <w:rsid w:val="00FC4CF6"/>
    <w:rsid w:val="00FC4EE5"/>
    <w:rsid w:val="00FC50B6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A18"/>
    <w:rsid w:val="00FC7DAA"/>
    <w:rsid w:val="00FD01EA"/>
    <w:rsid w:val="00FD02A2"/>
    <w:rsid w:val="00FD04A6"/>
    <w:rsid w:val="00FD04C9"/>
    <w:rsid w:val="00FD07CC"/>
    <w:rsid w:val="00FD07F6"/>
    <w:rsid w:val="00FD137A"/>
    <w:rsid w:val="00FD145D"/>
    <w:rsid w:val="00FD1D43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6BBE"/>
    <w:rsid w:val="00FD72E9"/>
    <w:rsid w:val="00FD74DB"/>
    <w:rsid w:val="00FD75A1"/>
    <w:rsid w:val="00FD7660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0D40"/>
    <w:rsid w:val="00FE116D"/>
    <w:rsid w:val="00FE13AC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87"/>
    <w:rsid w:val="00FE4BFB"/>
    <w:rsid w:val="00FE4C7B"/>
    <w:rsid w:val="00FE4ED4"/>
    <w:rsid w:val="00FE5135"/>
    <w:rsid w:val="00FE56E4"/>
    <w:rsid w:val="00FE5762"/>
    <w:rsid w:val="00FE5B40"/>
    <w:rsid w:val="00FE6163"/>
    <w:rsid w:val="00FE61F2"/>
    <w:rsid w:val="00FE6585"/>
    <w:rsid w:val="00FE685E"/>
    <w:rsid w:val="00FE689F"/>
    <w:rsid w:val="00FE6903"/>
    <w:rsid w:val="00FE6F81"/>
    <w:rsid w:val="00FE7336"/>
    <w:rsid w:val="00FE75C9"/>
    <w:rsid w:val="00FE76E6"/>
    <w:rsid w:val="00FE787C"/>
    <w:rsid w:val="00FF0567"/>
    <w:rsid w:val="00FF0D7A"/>
    <w:rsid w:val="00FF121D"/>
    <w:rsid w:val="00FF189B"/>
    <w:rsid w:val="00FF18C5"/>
    <w:rsid w:val="00FF1A84"/>
    <w:rsid w:val="00FF1F7E"/>
    <w:rsid w:val="00FF266B"/>
    <w:rsid w:val="00FF26DA"/>
    <w:rsid w:val="00FF2844"/>
    <w:rsid w:val="00FF29E2"/>
    <w:rsid w:val="00FF2C04"/>
    <w:rsid w:val="00FF2D2B"/>
    <w:rsid w:val="00FF2D76"/>
    <w:rsid w:val="00FF32CE"/>
    <w:rsid w:val="00FF3CA0"/>
    <w:rsid w:val="00FF4112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6D32"/>
    <w:rsid w:val="00FF704C"/>
    <w:rsid w:val="00FF710C"/>
    <w:rsid w:val="00FF7587"/>
    <w:rsid w:val="00FF76B3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B818849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4CB504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0FFE8C2D-6D0A-4187-A2D1-29E8661A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uiPriority w:val="99"/>
    <w:qFormat/>
    <w:rsid w:val="001B25DF"/>
    <w:pPr>
      <w:numPr>
        <w:numId w:val="17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807570"/>
    <w:pPr>
      <w:overflowPunct w:val="0"/>
      <w:autoSpaceDE w:val="0"/>
      <w:autoSpaceDN w:val="0"/>
      <w:adjustRightInd w:val="0"/>
      <w:spacing w:after="80"/>
      <w:ind w:left="567"/>
      <w:textAlignment w:val="baseline"/>
      <w15:collapsed/>
    </w:pPr>
    <w:rPr>
      <w:rFonts w:ascii="Arial" w:hAnsi="Arial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807570"/>
    <w:rPr>
      <w:rFonts w:ascii="Arial" w:hAnsi="Arial"/>
      <w:lang w:eastAsia="zh-CN"/>
    </w:rPr>
  </w:style>
  <w:style w:type="character" w:customStyle="1" w:styleId="B1Char">
    <w:name w:val="B1 Char"/>
    <w:qFormat/>
    <w:rsid w:val="00D93413"/>
    <w:rPr>
      <w:rFonts w:eastAsia="Times New Roman"/>
    </w:rPr>
  </w:style>
  <w:style w:type="paragraph" w:customStyle="1" w:styleId="BoldComments">
    <w:name w:val="Bold Comments"/>
    <w:basedOn w:val="Normal"/>
    <w:link w:val="BoldCommentsChar"/>
    <w:qFormat/>
    <w:rsid w:val="00107F1E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 w:val="20"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107F1E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92C08D8-7D6A-4B86-AEDE-166DD0BBA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7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17023</CharactersWithSpaces>
  <SharedDoc>false</SharedDoc>
  <HLinks>
    <vt:vector size="78" baseType="variant"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_Toc146722520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_Toc146722519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_Toc146722518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_Toc146722517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_Toc146722516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_Toc146722515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_Toc146722514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_Toc146722513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_Toc146722512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_Toc146722511</vt:lpwstr>
      </vt:variant>
      <vt:variant>
        <vt:i4>2031665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_Toc146668026</vt:lpwstr>
      </vt:variant>
      <vt:variant>
        <vt:i4>4259949</vt:i4>
      </vt:variant>
      <vt:variant>
        <vt:i4>3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  <vt:variant>
        <vt:i4>3014728</vt:i4>
      </vt:variant>
      <vt:variant>
        <vt:i4>0</vt:i4>
      </vt:variant>
      <vt:variant>
        <vt:i4>0</vt:i4>
      </vt:variant>
      <vt:variant>
        <vt:i4>5</vt:i4>
      </vt:variant>
      <vt:variant>
        <vt:lpwstr>mailto:richard.tano@ericsson.com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2515</cp:revision>
  <cp:lastPrinted>2021-01-22T19:23:00Z</cp:lastPrinted>
  <dcterms:created xsi:type="dcterms:W3CDTF">2022-07-31T02:52:00Z</dcterms:created>
  <dcterms:modified xsi:type="dcterms:W3CDTF">2023-09-28T22:50:00Z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